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80" w:lineRule="exact"/>
        <w:contextualSpacing/>
        <w:rPr>
          <w:rFonts w:asciiTheme="minorEastAsia" w:hAnsiTheme="minorEastAsia" w:eastAsiaTheme="minorEastAsia"/>
          <w:b/>
          <w:bCs/>
          <w:color w:val="000000"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color w:val="000000"/>
          <w:sz w:val="32"/>
          <w:szCs w:val="32"/>
        </w:rPr>
        <w:t>附件2：</w:t>
      </w:r>
    </w:p>
    <w:p>
      <w:pPr>
        <w:spacing w:line="380" w:lineRule="exact"/>
        <w:contextualSpacing/>
        <w:jc w:val="center"/>
        <w:rPr>
          <w:rFonts w:ascii="仿宋" w:hAnsi="仿宋" w:eastAsia="仿宋"/>
          <w:b/>
          <w:bCs/>
          <w:color w:val="000000"/>
          <w:sz w:val="30"/>
          <w:szCs w:val="30"/>
        </w:rPr>
      </w:pPr>
      <w:bookmarkStart w:id="0" w:name="_GoBack"/>
      <w:r>
        <w:rPr>
          <w:rFonts w:hint="eastAsia" w:ascii="仿宋" w:hAnsi="仿宋" w:eastAsia="仿宋"/>
          <w:b/>
          <w:bCs/>
          <w:color w:val="000000"/>
          <w:sz w:val="30"/>
          <w:szCs w:val="30"/>
        </w:rPr>
        <w:t>中国肯德基曙光基金申请表</w:t>
      </w:r>
    </w:p>
    <w:bookmarkEnd w:id="0"/>
    <w:p>
      <w:pPr>
        <w:spacing w:line="300" w:lineRule="exact"/>
        <w:contextualSpacing/>
        <w:rPr>
          <w:rFonts w:ascii="宋体" w:hAnsi="宋体"/>
          <w:b/>
          <w:bCs/>
          <w:color w:val="000000"/>
          <w:sz w:val="30"/>
          <w:szCs w:val="30"/>
        </w:rPr>
      </w:pPr>
    </w:p>
    <w:tbl>
      <w:tblPr>
        <w:tblStyle w:val="13"/>
        <w:tblW w:w="9385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5"/>
        <w:gridCol w:w="360"/>
        <w:gridCol w:w="1245"/>
        <w:gridCol w:w="878"/>
        <w:gridCol w:w="742"/>
        <w:gridCol w:w="927"/>
        <w:gridCol w:w="333"/>
        <w:gridCol w:w="1418"/>
        <w:gridCol w:w="22"/>
        <w:gridCol w:w="338"/>
        <w:gridCol w:w="540"/>
        <w:gridCol w:w="2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915" w:type="dxa"/>
            <w:gridSpan w:val="2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姓名</w:t>
            </w:r>
          </w:p>
        </w:tc>
        <w:tc>
          <w:tcPr>
            <w:tcW w:w="1245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878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性别</w:t>
            </w:r>
          </w:p>
        </w:tc>
        <w:tc>
          <w:tcPr>
            <w:tcW w:w="742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260" w:type="dxa"/>
            <w:gridSpan w:val="2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出生年月</w:t>
            </w:r>
          </w:p>
        </w:tc>
        <w:tc>
          <w:tcPr>
            <w:tcW w:w="1418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900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民族</w:t>
            </w:r>
          </w:p>
        </w:tc>
        <w:tc>
          <w:tcPr>
            <w:tcW w:w="2027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9" w:hRule="atLeast"/>
        </w:trPr>
        <w:tc>
          <w:tcPr>
            <w:tcW w:w="2160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所在大学、院系</w:t>
            </w:r>
          </w:p>
        </w:tc>
        <w:tc>
          <w:tcPr>
            <w:tcW w:w="2880" w:type="dxa"/>
            <w:gridSpan w:val="4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418" w:type="dxa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入学时间</w:t>
            </w:r>
          </w:p>
        </w:tc>
        <w:tc>
          <w:tcPr>
            <w:tcW w:w="2927" w:type="dxa"/>
            <w:gridSpan w:val="4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0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原籍住址</w:t>
            </w:r>
          </w:p>
        </w:tc>
        <w:tc>
          <w:tcPr>
            <w:tcW w:w="2880" w:type="dxa"/>
            <w:gridSpan w:val="4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778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家庭人均收入</w:t>
            </w:r>
          </w:p>
        </w:tc>
        <w:tc>
          <w:tcPr>
            <w:tcW w:w="2567" w:type="dxa"/>
            <w:gridSpan w:val="2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0" w:type="dxa"/>
            <w:gridSpan w:val="3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身份证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号码</w:t>
            </w:r>
          </w:p>
        </w:tc>
        <w:tc>
          <w:tcPr>
            <w:tcW w:w="2880" w:type="dxa"/>
            <w:gridSpan w:val="4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  <w:tc>
          <w:tcPr>
            <w:tcW w:w="1440" w:type="dxa"/>
            <w:gridSpan w:val="2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监护人姓名及关系</w:t>
            </w:r>
          </w:p>
        </w:tc>
        <w:tc>
          <w:tcPr>
            <w:tcW w:w="2905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160" w:type="dxa"/>
            <w:gridSpan w:val="3"/>
            <w:vAlign w:val="center"/>
          </w:tcPr>
          <w:p>
            <w:pPr>
              <w:spacing w:line="320" w:lineRule="exact"/>
              <w:contextualSpacing/>
              <w:rPr>
                <w:rFonts w:hint="eastAsia"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是否</w:t>
            </w:r>
            <w:r>
              <w:rPr>
                <w:rFonts w:ascii="仿宋_GB2312" w:hAnsi="宋体" w:eastAsia="仿宋_GB2312"/>
                <w:bCs/>
                <w:color w:val="000000"/>
                <w:sz w:val="24"/>
              </w:rPr>
              <w:t>为建档立卡户</w:t>
            </w:r>
          </w:p>
        </w:tc>
        <w:tc>
          <w:tcPr>
            <w:tcW w:w="7225" w:type="dxa"/>
            <w:gridSpan w:val="9"/>
            <w:vAlign w:val="center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□否   □是（请附建档立卡证明）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9" w:hRule="atLeast"/>
        </w:trPr>
        <w:tc>
          <w:tcPr>
            <w:tcW w:w="2160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主要生活来源</w:t>
            </w:r>
          </w:p>
        </w:tc>
        <w:tc>
          <w:tcPr>
            <w:tcW w:w="7225" w:type="dxa"/>
            <w:gridSpan w:val="9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60" w:type="dxa"/>
            <w:gridSpan w:val="3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联系方式</w:t>
            </w:r>
          </w:p>
        </w:tc>
        <w:tc>
          <w:tcPr>
            <w:tcW w:w="7225" w:type="dxa"/>
            <w:gridSpan w:val="9"/>
          </w:tcPr>
          <w:p>
            <w:pPr>
              <w:spacing w:line="32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29" w:hRule="atLeast"/>
        </w:trPr>
        <w:tc>
          <w:tcPr>
            <w:tcW w:w="555" w:type="dxa"/>
          </w:tcPr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申请理由</w:t>
            </w:r>
          </w:p>
        </w:tc>
        <w:tc>
          <w:tcPr>
            <w:tcW w:w="8830" w:type="dxa"/>
            <w:gridSpan w:val="11"/>
          </w:tcPr>
          <w:p>
            <w:pPr>
              <w:pStyle w:val="9"/>
              <w:spacing w:line="300" w:lineRule="exact"/>
              <w:contextualSpacing/>
              <w:rPr>
                <w:rFonts w:ascii="仿宋_GB2312" w:hAnsi="宋体" w:eastAsia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4"/>
              </w:rPr>
              <w:t>（请详细说明父母职业、家庭人口、收入来源情况；另请注明学费来源，包括学费减免及获得奖学金、助学金状况。——可另附页填写）</w:t>
            </w:r>
          </w:p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30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申请人签名：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u w:val="single"/>
              </w:rPr>
              <w:t xml:space="preserve">          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      时间：   年     月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64" w:hRule="atLeast"/>
        </w:trPr>
        <w:tc>
          <w:tcPr>
            <w:tcW w:w="555" w:type="dxa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申请人承诺</w:t>
            </w:r>
          </w:p>
        </w:tc>
        <w:tc>
          <w:tcPr>
            <w:tcW w:w="8830" w:type="dxa"/>
            <w:gridSpan w:val="11"/>
          </w:tcPr>
          <w:p>
            <w:pPr>
              <w:pStyle w:val="10"/>
              <w:spacing w:before="0" w:beforeAutospacing="0" w:after="0" w:afterAutospacing="0" w:line="280" w:lineRule="exact"/>
              <w:ind w:left="268" w:leftChars="1" w:hanging="266" w:hangingChars="111"/>
              <w:contextualSpacing/>
              <w:jc w:val="both"/>
              <w:rPr>
                <w:rFonts w:ascii="仿宋_GB2312" w:eastAsia="仿宋_GB2312"/>
                <w:bCs/>
                <w:color w:val="000000"/>
              </w:rPr>
            </w:pPr>
          </w:p>
          <w:p>
            <w:pPr>
              <w:pStyle w:val="10"/>
              <w:spacing w:before="0" w:beforeAutospacing="0" w:after="0" w:afterAutospacing="0" w:line="280" w:lineRule="exact"/>
              <w:ind w:left="268" w:leftChars="1" w:hanging="266" w:hangingChars="111"/>
              <w:contextualSpacing/>
              <w:jc w:val="both"/>
              <w:rPr>
                <w:rFonts w:ascii="仿宋_GB2312" w:eastAsia="仿宋_GB2312"/>
                <w:kern w:val="2"/>
              </w:rPr>
            </w:pPr>
            <w:r>
              <w:rPr>
                <w:rFonts w:hint="eastAsia" w:ascii="仿宋_GB2312" w:eastAsia="仿宋_GB2312"/>
                <w:bCs/>
                <w:color w:val="000000"/>
              </w:rPr>
              <w:t>1、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参加餐厅实践：大一至大二上半学期期间到肯德基餐厅参加实践，了解社会，培养自己的基本社会生活技能；具体时间段，由受助生根据自己情况，与餐厅商定。餐厅实践总工时不低于</w:t>
            </w:r>
            <w:r>
              <w:rPr>
                <w:rFonts w:ascii="仿宋_GB2312" w:eastAsia="仿宋_GB2312"/>
                <w:color w:val="000000"/>
                <w:kern w:val="2"/>
              </w:rPr>
              <w:t>3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00小时（第一</w:t>
            </w:r>
            <w:r>
              <w:rPr>
                <w:rFonts w:ascii="仿宋_GB2312" w:eastAsia="仿宋_GB2312"/>
                <w:color w:val="000000"/>
                <w:kern w:val="2"/>
              </w:rPr>
              <w:t>学年需完成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不低于150小时）。餐厅实践期间遵守餐厅各项规章制度，同时享受普通计时工各项待遇。</w:t>
            </w:r>
          </w:p>
          <w:p>
            <w:pPr>
              <w:pStyle w:val="10"/>
              <w:spacing w:before="0" w:beforeAutospacing="0" w:after="0" w:afterAutospacing="0" w:line="280" w:lineRule="exact"/>
              <w:ind w:left="268" w:leftChars="1" w:hanging="266" w:hangingChars="111"/>
              <w:contextualSpacing/>
              <w:jc w:val="both"/>
              <w:rPr>
                <w:rFonts w:ascii="仿宋_GB2312" w:eastAsia="仿宋_GB2312"/>
                <w:color w:val="FF0000"/>
                <w:kern w:val="2"/>
              </w:rPr>
            </w:pPr>
            <w:r>
              <w:rPr>
                <w:rFonts w:hint="eastAsia" w:ascii="仿宋_GB2312" w:eastAsia="仿宋_GB2312"/>
                <w:kern w:val="2"/>
              </w:rPr>
              <w:t>2、参加曙光公社社团，并在大一、大二期间全程参与社会服务项目，参与时间不低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于</w:t>
            </w:r>
            <w:r>
              <w:rPr>
                <w:rFonts w:ascii="仿宋_GB2312" w:eastAsia="仿宋_GB2312"/>
                <w:color w:val="000000"/>
                <w:kern w:val="2"/>
              </w:rPr>
              <w:t>1</w:t>
            </w:r>
            <w:r>
              <w:rPr>
                <w:rFonts w:hint="eastAsia" w:ascii="仿宋_GB2312" w:eastAsia="仿宋_GB2312"/>
                <w:color w:val="000000"/>
                <w:kern w:val="2"/>
              </w:rPr>
              <w:t>00</w:t>
            </w:r>
            <w:r>
              <w:rPr>
                <w:rFonts w:hint="eastAsia" w:ascii="仿宋_GB2312" w:eastAsia="仿宋_GB2312"/>
                <w:kern w:val="2"/>
              </w:rPr>
              <w:t>小时；</w:t>
            </w:r>
          </w:p>
          <w:p>
            <w:pPr>
              <w:spacing w:line="280" w:lineRule="exact"/>
              <w:ind w:left="269" w:hanging="268" w:hangingChars="112"/>
              <w:contextualSpacing/>
              <w:rPr>
                <w:rFonts w:ascii="仿宋_GB2312" w:hAnsi="宋体" w:eastAsia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3、回馈社会：</w:t>
            </w:r>
            <w:r>
              <w:rPr>
                <w:rFonts w:hint="eastAsia" w:ascii="仿宋_GB2312" w:hAnsi="宋体" w:eastAsia="仿宋_GB2312"/>
                <w:color w:val="000000"/>
                <w:sz w:val="24"/>
              </w:rPr>
              <w:t>大学学习期间积极参加各种社会公益活动；毕业工作后视个人情况自愿向基金捐资，帮助其他学生从中受益。毕业后主动向基金办公室提供持续稳定的联络方式，如有变动，及时通知基金办公室本人新的联络方式。</w:t>
            </w:r>
          </w:p>
          <w:p>
            <w:pPr>
              <w:spacing w:line="28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spacing w:line="280" w:lineRule="exact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承诺人签名：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u w:val="single"/>
              </w:rPr>
              <w:t xml:space="preserve">            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   时间：     年     月 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15" w:hRule="atLeast"/>
        </w:trPr>
        <w:tc>
          <w:tcPr>
            <w:tcW w:w="555" w:type="dxa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初评意见</w:t>
            </w:r>
          </w:p>
        </w:tc>
        <w:tc>
          <w:tcPr>
            <w:tcW w:w="4152" w:type="dxa"/>
            <w:gridSpan w:val="5"/>
            <w:vAlign w:val="bottom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院系评估人：</w:t>
            </w: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时间：    年     月     日</w:t>
            </w:r>
          </w:p>
        </w:tc>
        <w:tc>
          <w:tcPr>
            <w:tcW w:w="4678" w:type="dxa"/>
            <w:gridSpan w:val="6"/>
            <w:vAlign w:val="bottom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pacing w:val="-16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pacing w:val="-16"/>
                <w:sz w:val="24"/>
              </w:rPr>
            </w:pPr>
          </w:p>
          <w:p>
            <w:pPr>
              <w:ind w:firstLine="520" w:firstLineChars="250"/>
              <w:contextualSpacing/>
              <w:rPr>
                <w:rFonts w:ascii="仿宋_GB2312" w:hAnsi="宋体" w:eastAsia="仿宋_GB2312"/>
                <w:bCs/>
                <w:color w:val="000000"/>
                <w:spacing w:val="-12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pacing w:val="-16"/>
                <w:sz w:val="24"/>
              </w:rPr>
              <w:t>大学团委或学工部（签章）</w:t>
            </w:r>
          </w:p>
          <w:p>
            <w:pPr>
              <w:widowControl/>
              <w:ind w:firstLine="240" w:firstLineChars="100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时间：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1" w:hRule="atLeast"/>
        </w:trPr>
        <w:tc>
          <w:tcPr>
            <w:tcW w:w="555" w:type="dxa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复审意见</w:t>
            </w:r>
          </w:p>
        </w:tc>
        <w:tc>
          <w:tcPr>
            <w:tcW w:w="4152" w:type="dxa"/>
            <w:gridSpan w:val="5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FF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FF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复审人：</w:t>
            </w:r>
            <w:r>
              <w:rPr>
                <w:rFonts w:hint="eastAsia" w:ascii="仿宋_GB2312" w:hAnsi="宋体" w:eastAsia="仿宋_GB2312"/>
                <w:bCs/>
                <w:sz w:val="24"/>
                <w:u w:val="single"/>
              </w:rPr>
              <w:t xml:space="preserve">        </w:t>
            </w:r>
            <w:r>
              <w:rPr>
                <w:rFonts w:hint="eastAsia" w:ascii="仿宋_GB2312" w:hAnsi="宋体" w:eastAsia="仿宋_GB2312"/>
                <w:bCs/>
                <w:sz w:val="24"/>
              </w:rPr>
              <w:t>（肯德基公司盖章）</w:t>
            </w:r>
          </w:p>
          <w:p>
            <w:pPr>
              <w:ind w:firstLine="720" w:firstLineChars="300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sz w:val="24"/>
              </w:rPr>
              <w:t>时间：    年     月     日</w:t>
            </w:r>
          </w:p>
        </w:tc>
        <w:tc>
          <w:tcPr>
            <w:tcW w:w="4678" w:type="dxa"/>
            <w:gridSpan w:val="6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widowControl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复审人：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u w:val="single"/>
              </w:rPr>
              <w:t xml:space="preserve">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（省级青基会盖章）</w:t>
            </w:r>
          </w:p>
          <w:p>
            <w:pPr>
              <w:widowControl/>
              <w:ind w:firstLine="720" w:firstLineChars="300"/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时间：    年     月  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0" w:hRule="atLeast"/>
        </w:trPr>
        <w:tc>
          <w:tcPr>
            <w:tcW w:w="555" w:type="dxa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终审意见</w:t>
            </w:r>
          </w:p>
        </w:tc>
        <w:tc>
          <w:tcPr>
            <w:tcW w:w="8830" w:type="dxa"/>
            <w:gridSpan w:val="11"/>
          </w:tcPr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</w:p>
          <w:p>
            <w:pPr>
              <w:contextualSpacing/>
              <w:rPr>
                <w:rFonts w:ascii="仿宋_GB2312" w:hAnsi="宋体" w:eastAsia="仿宋_GB2312"/>
                <w:bCs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>基金办公室核准：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  <w:u w:val="single"/>
              </w:rPr>
              <w:t xml:space="preserve">                   </w:t>
            </w:r>
            <w:r>
              <w:rPr>
                <w:rFonts w:hint="eastAsia" w:ascii="仿宋_GB2312" w:hAnsi="宋体" w:eastAsia="仿宋_GB2312"/>
                <w:bCs/>
                <w:color w:val="000000"/>
                <w:sz w:val="24"/>
              </w:rPr>
              <w:t xml:space="preserve">    时间：      年      月      日</w:t>
            </w:r>
          </w:p>
        </w:tc>
      </w:tr>
    </w:tbl>
    <w:p>
      <w:pPr>
        <w:spacing w:line="180" w:lineRule="atLeast"/>
        <w:contextualSpacing/>
        <w:rPr>
          <w:rFonts w:ascii="楷体_GB2312" w:eastAsia="楷体_GB2312"/>
          <w:color w:val="000000"/>
          <w:sz w:val="28"/>
        </w:rPr>
        <w:sectPr>
          <w:footerReference r:id="rId3" w:type="default"/>
          <w:footerReference r:id="rId4" w:type="even"/>
          <w:pgSz w:w="11906" w:h="16838"/>
          <w:pgMar w:top="1701" w:right="1474" w:bottom="1474" w:left="1474" w:header="851" w:footer="992" w:gutter="0"/>
          <w:pgNumType w:start="1"/>
          <w:cols w:space="425" w:num="1"/>
          <w:titlePg/>
          <w:docGrid w:type="lines" w:linePitch="312" w:charSpace="0"/>
        </w:sectPr>
      </w:pPr>
    </w:p>
    <w:p>
      <w:pPr>
        <w:spacing w:line="440" w:lineRule="exact"/>
        <w:contextualSpacing/>
        <w:rPr>
          <w:rFonts w:ascii="仿宋_GB2312" w:hAnsi="宋体" w:eastAsia="仿宋_GB2312"/>
          <w:spacing w:val="10"/>
          <w:sz w:val="28"/>
          <w:szCs w:val="28"/>
        </w:rPr>
      </w:pPr>
    </w:p>
    <w:p>
      <w:pPr>
        <w:spacing w:line="380" w:lineRule="exact"/>
        <w:contextualSpacing/>
      </w:pPr>
    </w:p>
    <w:sectPr>
      <w:pgSz w:w="11906" w:h="16838"/>
      <w:pgMar w:top="1588" w:right="1531" w:bottom="1588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0002A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decorative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right" w:y="1"/>
      <w:rPr>
        <w:rStyle w:val="12"/>
      </w:rPr>
    </w:pPr>
  </w:p>
  <w:p>
    <w:pPr>
      <w:pStyle w:val="7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rPr>
        <w:rStyle w:val="12"/>
      </w:rPr>
      <w:fldChar w:fldCharType="begin"/>
    </w:r>
    <w:r>
      <w:rPr>
        <w:rStyle w:val="12"/>
      </w:rPr>
      <w:instrText xml:space="preserve">PAGE  </w:instrText>
    </w:r>
    <w:r>
      <w:rPr>
        <w:rStyle w:val="12"/>
      </w:rPr>
      <w:fldChar w:fldCharType="end"/>
    </w:r>
  </w:p>
  <w:p>
    <w:pPr>
      <w:pStyle w:val="7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59A7"/>
    <w:rsid w:val="00040498"/>
    <w:rsid w:val="0005050F"/>
    <w:rsid w:val="00066A84"/>
    <w:rsid w:val="00097E8A"/>
    <w:rsid w:val="002301BE"/>
    <w:rsid w:val="0023296E"/>
    <w:rsid w:val="00297C3B"/>
    <w:rsid w:val="003D7862"/>
    <w:rsid w:val="003F0C54"/>
    <w:rsid w:val="003F6E91"/>
    <w:rsid w:val="004028FB"/>
    <w:rsid w:val="004441BC"/>
    <w:rsid w:val="004D3253"/>
    <w:rsid w:val="00505AFA"/>
    <w:rsid w:val="00556C7C"/>
    <w:rsid w:val="00750842"/>
    <w:rsid w:val="007D7610"/>
    <w:rsid w:val="00835B62"/>
    <w:rsid w:val="008E775E"/>
    <w:rsid w:val="009A5744"/>
    <w:rsid w:val="00A028ED"/>
    <w:rsid w:val="00A164E8"/>
    <w:rsid w:val="00A91F44"/>
    <w:rsid w:val="00B945BD"/>
    <w:rsid w:val="00C469C0"/>
    <w:rsid w:val="00CD4F77"/>
    <w:rsid w:val="00D76E01"/>
    <w:rsid w:val="00DD0E6B"/>
    <w:rsid w:val="00ED59A7"/>
    <w:rsid w:val="3F6F6621"/>
    <w:rsid w:val="62060296"/>
    <w:rsid w:val="67631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7"/>
    <w:qFormat/>
    <w:uiPriority w:val="0"/>
    <w:pPr>
      <w:autoSpaceDE w:val="0"/>
      <w:autoSpaceDN w:val="0"/>
      <w:adjustRightInd w:val="0"/>
      <w:jc w:val="center"/>
      <w:outlineLvl w:val="0"/>
    </w:pPr>
    <w:rPr>
      <w:rFonts w:ascii="Arial"/>
      <w:color w:val="FFCC66"/>
      <w:kern w:val="0"/>
      <w:sz w:val="44"/>
      <w:szCs w:val="44"/>
      <w:lang w:val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3">
    <w:name w:val="heading 2"/>
    <w:basedOn w:val="1"/>
    <w:next w:val="1"/>
    <w:link w:val="21"/>
    <w:semiHidden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link w:val="19"/>
    <w:uiPriority w:val="0"/>
    <w:pPr>
      <w:spacing w:line="360" w:lineRule="atLeast"/>
      <w:jc w:val="center"/>
    </w:pPr>
    <w:rPr>
      <w:rFonts w:hint="eastAsia" w:ascii="楷体_GB2312" w:eastAsia="楷体_GB2312"/>
      <w:b/>
      <w:bCs/>
      <w:sz w:val="28"/>
    </w:rPr>
  </w:style>
  <w:style w:type="paragraph" w:styleId="5">
    <w:name w:val="Date"/>
    <w:basedOn w:val="1"/>
    <w:next w:val="1"/>
    <w:link w:val="18"/>
    <w:semiHidden/>
    <w:unhideWhenUsed/>
    <w:qFormat/>
    <w:uiPriority w:val="99"/>
    <w:pPr>
      <w:ind w:left="100" w:leftChars="2500"/>
    </w:pPr>
  </w:style>
  <w:style w:type="paragraph" w:styleId="6">
    <w:name w:val="Balloon Text"/>
    <w:basedOn w:val="1"/>
    <w:link w:val="20"/>
    <w:semiHidden/>
    <w:unhideWhenUsed/>
    <w:uiPriority w:val="99"/>
    <w:rPr>
      <w:rFonts w:ascii="Tahoma" w:hAnsi="Tahoma" w:cs="Tahoma"/>
      <w:sz w:val="16"/>
      <w:szCs w:val="16"/>
    </w:rPr>
  </w:style>
  <w:style w:type="paragraph" w:styleId="7">
    <w:name w:val="footer"/>
    <w:basedOn w:val="1"/>
    <w:link w:val="16"/>
    <w:unhideWhenUsed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Body Text 2"/>
    <w:basedOn w:val="1"/>
    <w:link w:val="22"/>
    <w:semiHidden/>
    <w:unhideWhenUsed/>
    <w:uiPriority w:val="99"/>
    <w:pPr>
      <w:spacing w:after="120" w:line="480" w:lineRule="auto"/>
    </w:p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12">
    <w:name w:val="page number"/>
    <w:basedOn w:val="11"/>
    <w:uiPriority w:val="0"/>
  </w:style>
  <w:style w:type="table" w:styleId="14">
    <w:name w:val="Table Grid"/>
    <w:basedOn w:val="13"/>
    <w:qFormat/>
    <w:uiPriority w:val="0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99"/>
    <w:rPr>
      <w:sz w:val="18"/>
      <w:szCs w:val="18"/>
    </w:rPr>
  </w:style>
  <w:style w:type="character" w:customStyle="1" w:styleId="17">
    <w:name w:val="标题 1 Char"/>
    <w:basedOn w:val="11"/>
    <w:link w:val="2"/>
    <w:uiPriority w:val="0"/>
    <w:rPr>
      <w:rFonts w:ascii="Arial" w:hAnsi="Times New Roman" w:eastAsia="宋体" w:cs="Times New Roman"/>
      <w:color w:val="FFCC66"/>
      <w:kern w:val="0"/>
      <w:sz w:val="44"/>
      <w:szCs w:val="44"/>
      <w:lang w:val="zh-CN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character" w:customStyle="1" w:styleId="18">
    <w:name w:val="日期 Char"/>
    <w:basedOn w:val="11"/>
    <w:link w:val="5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9">
    <w:name w:val="正文文本 Char"/>
    <w:basedOn w:val="11"/>
    <w:link w:val="4"/>
    <w:qFormat/>
    <w:uiPriority w:val="0"/>
    <w:rPr>
      <w:rFonts w:ascii="楷体_GB2312" w:hAnsi="Times New Roman" w:eastAsia="楷体_GB2312" w:cs="Times New Roman"/>
      <w:b/>
      <w:bCs/>
      <w:sz w:val="28"/>
      <w:szCs w:val="24"/>
    </w:rPr>
  </w:style>
  <w:style w:type="character" w:customStyle="1" w:styleId="20">
    <w:name w:val="批注框文本 Char"/>
    <w:basedOn w:val="11"/>
    <w:link w:val="6"/>
    <w:semiHidden/>
    <w:qFormat/>
    <w:uiPriority w:val="99"/>
    <w:rPr>
      <w:rFonts w:ascii="Tahoma" w:hAnsi="Tahoma" w:eastAsia="宋体" w:cs="Tahoma"/>
      <w:sz w:val="16"/>
      <w:szCs w:val="16"/>
    </w:rPr>
  </w:style>
  <w:style w:type="character" w:customStyle="1" w:styleId="21">
    <w:name w:val="标题 2 Char"/>
    <w:basedOn w:val="11"/>
    <w:link w:val="3"/>
    <w:semiHidden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22">
    <w:name w:val="正文文本 2 Char"/>
    <w:basedOn w:val="11"/>
    <w:link w:val="9"/>
    <w:semiHidden/>
    <w:qFormat/>
    <w:uiPriority w:val="99"/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512</Words>
  <Characters>2925</Characters>
  <Lines>24</Lines>
  <Paragraphs>6</Paragraphs>
  <TotalTime>1</TotalTime>
  <ScaleCrop>false</ScaleCrop>
  <LinksUpToDate>false</LinksUpToDate>
  <CharactersWithSpaces>3431</CharactersWithSpaces>
  <Application>WPS Office_10.1.0.7397_F1E327BC-269C-435d-A152-05C5408002CA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2018-12-10T03:59:00Z</dcterms:created>
  <dc:creator>congjuan</dc:creator>
  <cp:lastModifiedBy>luole</cp:lastModifiedBy>
  <cp:lastPrinted>2018-12-10T03:58:00Z</cp:lastPrinted>
  <dcterms:modified xsi:type="dcterms:W3CDTF">2018-12-12T11:13:51Z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2052-10.1.0.7397</vt:lpwstr>
  </property>
</Properties>
</file>