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E14B">
      <w:pPr>
        <w:snapToGrid w:val="0"/>
        <w:spacing w:line="56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“微光润心，健康同行”心理科普短视频推荐表</w:t>
      </w:r>
    </w:p>
    <w:p w14:paraId="1FFB610F">
      <w:pPr>
        <w:snapToGrid w:val="0"/>
        <w:spacing w:line="560" w:lineRule="exact"/>
        <w:jc w:val="center"/>
        <w:textAlignment w:val="baseline"/>
        <w:rPr>
          <w:rStyle w:val="4"/>
          <w:rFonts w:ascii="Times New Roman" w:hAnsi="Times New Roman" w:eastAsia="方正小标宋简体"/>
          <w:w w:val="90"/>
          <w:sz w:val="36"/>
          <w:szCs w:val="36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2CC8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737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推荐学院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095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5EB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8EB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C6B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954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637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608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3A9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D4B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C7F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5F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9FA1055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34E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8D10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D91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875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3DA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66F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集体作品其他作者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91C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846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24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94F5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43B9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4252AA14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43E5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9F0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1EC1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DF1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308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ADE09C2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BEF0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2A2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A0C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972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489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60D9BBF9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A9A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3EF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5FC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F7CC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220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CACEEA1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325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B15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D48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13C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E9B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FE4CFD2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F7F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931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F03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E0B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1AF6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 w14:paraId="7BCDFDF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707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D11C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70C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22E3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C20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D748109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8F6C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29EC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64D7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F275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6AA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1F3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 w14:paraId="117E751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 w14:paraId="342C3CF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说</w:t>
            </w:r>
          </w:p>
          <w:p w14:paraId="77D3ACF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ACE1F4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（包括创作背景、创作思路、创作目的和作品简介等，限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字以内）</w:t>
            </w:r>
          </w:p>
          <w:p w14:paraId="04DF1811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  <w:p w14:paraId="4900E9CC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C8CC6DC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7BF0AB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C51E6"/>
    <w:rsid w:val="4C9C51E6"/>
    <w:rsid w:val="5C36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0</TotalTime>
  <ScaleCrop>false</ScaleCrop>
  <LinksUpToDate>false</LinksUpToDate>
  <CharactersWithSpaces>233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2026-04-07T02:42:00Z</dcterms:created>
  <dc:creator>许航通</dc:creator>
  <cp:lastModifiedBy>许航通</cp:lastModifiedBy>
  <dcterms:modified xsi:type="dcterms:W3CDTF">2026-04-07T02:47:16Z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B711C6FA4E5948B08A5C53ACAEE7624D_11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