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3C2DB">
      <w:pPr>
        <w:widowControl/>
        <w:adjustRightInd/>
        <w:snapToGrid/>
        <w:rPr>
          <w:rFonts w:eastAsia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eastAsia="黑体"/>
          <w:szCs w:val="32"/>
        </w:rPr>
        <w:t>2</w:t>
      </w:r>
    </w:p>
    <w:p w14:paraId="24F61720">
      <w:pPr>
        <w:spacing w:line="530" w:lineRule="exact"/>
        <w:ind w:right="-58"/>
        <w:rPr>
          <w:rFonts w:eastAsia="黑体"/>
          <w:szCs w:val="32"/>
        </w:rPr>
      </w:pPr>
    </w:p>
    <w:p w14:paraId="0DBEF778">
      <w:pPr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第三届全国大学生职业规划大赛</w:t>
      </w:r>
    </w:p>
    <w:p w14:paraId="51740AC1">
      <w:pPr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华南农业大学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校赛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就业赛道方案</w:t>
      </w:r>
    </w:p>
    <w:p w14:paraId="75F540A4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</w:p>
    <w:p w14:paraId="1C2D2E26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一、比赛内容</w:t>
      </w:r>
    </w:p>
    <w:p w14:paraId="70E221FF">
      <w:pPr>
        <w:numPr>
          <w:ilvl w:val="255"/>
          <w:numId w:val="0"/>
        </w:num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考察学生求职实战能力，个人综合素质、专业能力与目标职业的契合度，个人发展路径与就业市场需求的适应度。参赛学生可获得岗位录用意向。</w:t>
      </w:r>
    </w:p>
    <w:p w14:paraId="43607F1C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二、参赛组别和对象</w:t>
      </w:r>
    </w:p>
    <w:p w14:paraId="7C8D144D">
      <w:pPr>
        <w:numPr>
          <w:ilvl w:val="255"/>
          <w:numId w:val="0"/>
        </w:numPr>
        <w:spacing w:line="530" w:lineRule="exact"/>
        <w:ind w:firstLine="640" w:firstLineChars="200"/>
        <w:rPr>
          <w:rFonts w:cs="仿宋_GB2312"/>
        </w:rPr>
      </w:pPr>
      <w:r>
        <w:rPr>
          <w:rFonts w:hint="eastAsia" w:ascii="仿宋_GB2312" w:hAnsi="仿宋_GB2312" w:cs="仿宋_GB2312"/>
        </w:rPr>
        <w:t>面向全日制本科三、四年级（部分专业五年级）学生</w:t>
      </w:r>
      <w:r>
        <w:rPr>
          <w:rFonts w:hint="eastAsia" w:cs="仿宋_GB2312"/>
        </w:rPr>
        <w:t>（不含已通过推免等确定升学的毕业年级学生）</w:t>
      </w:r>
      <w:r>
        <w:rPr>
          <w:rFonts w:hint="eastAsia" w:ascii="仿宋_GB2312" w:hAnsi="仿宋_GB2312" w:cs="仿宋_GB2312"/>
          <w:szCs w:val="32"/>
        </w:rPr>
        <w:t>，全体第二学士学位学生</w:t>
      </w:r>
      <w:r>
        <w:rPr>
          <w:rFonts w:hint="eastAsia" w:ascii="仿宋_GB2312" w:hAnsi="仿宋_GB2312" w:cs="仿宋_GB2312"/>
        </w:rPr>
        <w:t>；全体研究生</w:t>
      </w:r>
      <w:r>
        <w:rPr>
          <w:rFonts w:hint="eastAsia" w:cs="仿宋_GB2312"/>
        </w:rPr>
        <w:t>。</w:t>
      </w:r>
    </w:p>
    <w:p w14:paraId="6A83FCC4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三、参赛材料要求</w:t>
      </w:r>
    </w:p>
    <w:p w14:paraId="332DFCE7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选手</w:t>
      </w:r>
      <w:r>
        <w:rPr>
          <w:rFonts w:hint="eastAsia" w:cs="仿宋_GB2312"/>
          <w:lang w:val="en-US" w:eastAsia="zh-CN"/>
        </w:rPr>
        <w:t>需在</w:t>
      </w:r>
      <w:r>
        <w:rPr>
          <w:rFonts w:hint="eastAsia" w:cs="仿宋_GB2312"/>
        </w:rPr>
        <w:t>大赛平台（</w:t>
      </w:r>
      <w:r>
        <w:rPr>
          <w:spacing w:val="-6"/>
        </w:rPr>
        <w:t>网址：</w:t>
      </w:r>
      <w:r>
        <w:t>zgs.chsi.com.cn）</w:t>
      </w:r>
      <w:r>
        <w:rPr>
          <w:rFonts w:hint="eastAsia" w:cs="仿宋_GB2312"/>
        </w:rPr>
        <w:t>提交以下参赛材料</w:t>
      </w:r>
      <w:r>
        <w:rPr>
          <w:rFonts w:hint="eastAsia" w:cs="仿宋_GB2312"/>
          <w:lang w:eastAsia="zh-CN"/>
        </w:rPr>
        <w:t>，</w:t>
      </w:r>
      <w:r>
        <w:rPr>
          <w:rFonts w:hint="eastAsia" w:cs="仿宋_GB2312"/>
          <w:lang w:val="en-US" w:eastAsia="zh-CN"/>
        </w:rPr>
        <w:t>同时将以下材料发送学院邮箱（）</w:t>
      </w:r>
      <w:r>
        <w:rPr>
          <w:rFonts w:hint="eastAsia" w:cs="仿宋_GB2312"/>
        </w:rPr>
        <w:t>：</w:t>
      </w:r>
    </w:p>
    <w:p w14:paraId="3C85B868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（一）求职简历（PDF格式）。</w:t>
      </w:r>
    </w:p>
    <w:p w14:paraId="57AF59BA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（二）求职综合展示（PPT格式，不超过50MB；可加入视频）。</w:t>
      </w:r>
    </w:p>
    <w:p w14:paraId="6BF437B5">
      <w:pPr>
        <w:spacing w:line="530" w:lineRule="exact"/>
        <w:ind w:firstLine="640" w:firstLineChars="200"/>
        <w:rPr>
          <w:rFonts w:hint="eastAsia" w:cs="仿宋_GB2312"/>
        </w:rPr>
      </w:pPr>
      <w:r>
        <w:rPr>
          <w:rFonts w:hint="eastAsia" w:cs="仿宋_GB2312"/>
        </w:rPr>
        <w:t>（三）辅助证明材料，包括实践、实习、获奖等证明材料（PDF格式，整合为单个文件，不超过50MB）。</w:t>
      </w:r>
    </w:p>
    <w:p w14:paraId="16275F31">
      <w:pPr>
        <w:spacing w:line="530" w:lineRule="exact"/>
        <w:ind w:firstLine="640" w:firstLineChars="200"/>
        <w:rPr>
          <w:rFonts w:hint="default" w:eastAsia="仿宋_GB2312" w:cs="仿宋_GB2312"/>
          <w:lang w:val="en-US" w:eastAsia="zh-CN"/>
        </w:rPr>
      </w:pPr>
      <w:bookmarkStart w:id="0" w:name="_GoBack"/>
      <w:r>
        <w:rPr>
          <w:rFonts w:hint="eastAsia" w:cs="仿宋_GB2312"/>
          <w:lang w:eastAsia="zh-CN"/>
        </w:rPr>
        <w:t>（</w:t>
      </w:r>
      <w:r>
        <w:rPr>
          <w:rFonts w:hint="eastAsia" w:cs="仿宋_GB2312"/>
          <w:lang w:val="en-US" w:eastAsia="zh-CN"/>
        </w:rPr>
        <w:t>四）学生赛道参赛选手汇总表。</w:t>
      </w:r>
    </w:p>
    <w:bookmarkEnd w:id="0"/>
    <w:p w14:paraId="17E58EFC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四、比赛环节</w:t>
      </w:r>
    </w:p>
    <w:p w14:paraId="079BC3A9">
      <w:pPr>
        <w:widowControl/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就业赛道设主题陈述、综合面试环节。</w:t>
      </w:r>
    </w:p>
    <w:p w14:paraId="24C10311">
      <w:pPr>
        <w:widowControl/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（一）主题陈述（6分钟）：选手结合求职综合展示PPT，陈述个人求职意向和职业准备情况。</w:t>
      </w:r>
    </w:p>
    <w:p w14:paraId="1FE9A6D8">
      <w:pPr>
        <w:widowControl/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（二）综合面试（6分钟）：</w:t>
      </w:r>
      <w:r>
        <w:rPr>
          <w:rFonts w:hint="eastAsia" w:cs="仿宋_GB2312"/>
          <w:color w:val="000000" w:themeColor="text1"/>
          <w14:textFill>
            <w14:solidFill>
              <w14:schemeClr w14:val="tx1"/>
            </w14:solidFill>
          </w14:textFill>
        </w:rPr>
        <w:t>评委提出真实工作场景中可能遇到的问题，选手提出解决方案；评委结合选手陈述自由提问。</w:t>
      </w:r>
      <w:r>
        <w:rPr>
          <w:rFonts w:hint="eastAsia" w:cs="仿宋_GB2312"/>
        </w:rPr>
        <w:t xml:space="preserve"> </w:t>
      </w:r>
    </w:p>
    <w:p w14:paraId="608C2700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五、评审标准</w:t>
      </w:r>
    </w:p>
    <w:tbl>
      <w:tblPr>
        <w:tblStyle w:val="12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43913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465" w:type="dxa"/>
            <w:vAlign w:val="center"/>
          </w:tcPr>
          <w:p w14:paraId="4D5EB3D0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6322" w:type="dxa"/>
            <w:vAlign w:val="center"/>
          </w:tcPr>
          <w:p w14:paraId="1755BB77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810" w:type="dxa"/>
            <w:vAlign w:val="center"/>
          </w:tcPr>
          <w:p w14:paraId="499E82FE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2B06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65" w:type="dxa"/>
            <w:vMerge w:val="restart"/>
            <w:vAlign w:val="center"/>
          </w:tcPr>
          <w:p w14:paraId="7AD4C21E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6322" w:type="dxa"/>
            <w:vAlign w:val="center"/>
          </w:tcPr>
          <w:p w14:paraId="1BC77B59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810" w:type="dxa"/>
            <w:vMerge w:val="restart"/>
            <w:vAlign w:val="center"/>
          </w:tcPr>
          <w:p w14:paraId="34A5336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10</w:t>
            </w:r>
          </w:p>
        </w:tc>
      </w:tr>
      <w:tr w14:paraId="6BB9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65" w:type="dxa"/>
            <w:vMerge w:val="continue"/>
            <w:vAlign w:val="center"/>
          </w:tcPr>
          <w:p w14:paraId="3F4DDB14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6322" w:type="dxa"/>
            <w:vAlign w:val="center"/>
          </w:tcPr>
          <w:p w14:paraId="19861076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810" w:type="dxa"/>
            <w:vMerge w:val="continue"/>
            <w:vAlign w:val="center"/>
          </w:tcPr>
          <w:p w14:paraId="2A2BEFA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5FB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65" w:type="dxa"/>
            <w:vMerge w:val="restart"/>
            <w:vAlign w:val="center"/>
          </w:tcPr>
          <w:p w14:paraId="417CA954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岗位</w:t>
            </w:r>
          </w:p>
          <w:p w14:paraId="0EC13BFA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胜任力</w:t>
            </w:r>
          </w:p>
        </w:tc>
        <w:tc>
          <w:tcPr>
            <w:tcW w:w="6322" w:type="dxa"/>
            <w:vAlign w:val="center"/>
          </w:tcPr>
          <w:p w14:paraId="765FD98F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810" w:type="dxa"/>
            <w:vAlign w:val="center"/>
          </w:tcPr>
          <w:p w14:paraId="62A57CB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 w14:paraId="2638C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65" w:type="dxa"/>
            <w:vMerge w:val="continue"/>
            <w:vAlign w:val="center"/>
          </w:tcPr>
          <w:p w14:paraId="3FFC8E0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6322" w:type="dxa"/>
            <w:vAlign w:val="center"/>
          </w:tcPr>
          <w:p w14:paraId="52EEF85D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810" w:type="dxa"/>
            <w:vAlign w:val="center"/>
          </w:tcPr>
          <w:p w14:paraId="73C922FE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 w14:paraId="501EA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1465" w:type="dxa"/>
            <w:vAlign w:val="center"/>
          </w:tcPr>
          <w:p w14:paraId="04AF8691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发展潜力</w:t>
            </w:r>
          </w:p>
        </w:tc>
        <w:tc>
          <w:tcPr>
            <w:tcW w:w="6322" w:type="dxa"/>
            <w:vAlign w:val="center"/>
          </w:tcPr>
          <w:p w14:paraId="4262C3C1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810" w:type="dxa"/>
            <w:vAlign w:val="center"/>
          </w:tcPr>
          <w:p w14:paraId="6793BC4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</w:tr>
      <w:tr w14:paraId="00AD9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465" w:type="dxa"/>
            <w:shd w:val="clear" w:color="auto" w:fill="auto"/>
            <w:vAlign w:val="center"/>
          </w:tcPr>
          <w:p w14:paraId="7FDBA25D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6322" w:type="dxa"/>
            <w:shd w:val="clear" w:color="auto" w:fill="auto"/>
            <w:vAlign w:val="center"/>
          </w:tcPr>
          <w:p w14:paraId="4CDDEF3C">
            <w:pPr>
              <w:rPr>
                <w:sz w:val="26"/>
                <w:szCs w:val="2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855C649"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691A8721">
      <w:pPr>
        <w:spacing w:line="530" w:lineRule="exact"/>
        <w:ind w:firstLine="640" w:firstLineChars="200"/>
        <w:rPr>
          <w:rFonts w:eastAsia="黑体" w:cs="仿宋_GB2312"/>
          <w:bCs/>
          <w:szCs w:val="32"/>
        </w:rPr>
      </w:pPr>
      <w:r>
        <w:rPr>
          <w:rFonts w:hint="eastAsia" w:eastAsia="黑体" w:cs="仿宋_GB2312"/>
          <w:bCs/>
          <w:szCs w:val="32"/>
        </w:rPr>
        <w:t>六、奖项设置</w:t>
      </w:r>
    </w:p>
    <w:p w14:paraId="23CABD7C">
      <w:pPr>
        <w:spacing w:line="530" w:lineRule="exact"/>
        <w:ind w:firstLine="640" w:firstLineChars="200"/>
        <w:rPr>
          <w:szCs w:val="32"/>
        </w:rPr>
      </w:pPr>
      <w:r>
        <w:rPr>
          <w:rFonts w:hint="eastAsia" w:cs="仿宋_GB2312"/>
        </w:rPr>
        <w:t>就业赛道设置金奖、银奖、铜奖。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57" w:right="1800" w:bottom="1644" w:left="1800" w:header="851" w:footer="1474" w:gutter="0"/>
      <w:pgNumType w:start="8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1678F5-5B13-43D4-BF89-6A11B64F04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71204E9-789F-49A4-929A-A36E35172C9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950750B-E6E2-4A80-9D6F-5069DB796274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C1ACB4F-2DA1-4896-BCD3-316F1C1B6F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A2B36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4F752B">
                          <w:pPr>
                            <w:pStyle w:val="7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35pt;height:27.75pt;width:68.05pt;mso-position-horizontal:outside;mso-position-horizontal-relative:margin;z-index:251659264;mso-width-relative:page;mso-height-relative:page;" filled="f" stroked="f" coordsize="21600,21600" o:gfxdata="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oOTtdQAAAAEAQAADwAAAAAAAAABACAAAAAiAAAAZHJzL2Rvd25yZXYueG1sUEsB&#10;AhQAFAAAAAgAh07iQJnmQpMyAgAAV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74F752B">
                    <w:pPr>
                      <w:pStyle w:val="7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t>23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2045D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9ED7"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F8AE1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78609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B94AE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43153"/>
    <w:rsid w:val="36C30C47"/>
    <w:rsid w:val="7C60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customStyle="1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Char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Char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Char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修订1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664</Words>
  <Characters>698</Characters>
  <Lines>48</Lines>
  <Paragraphs>13</Paragraphs>
  <TotalTime>9</TotalTime>
  <ScaleCrop>false</ScaleCrop>
  <LinksUpToDate>false</LinksUpToDate>
  <CharactersWithSpaces>699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2025-10-23T16:54:00Z</dcterms:created>
  <dc:creator>Dell</dc:creator>
  <cp:lastModifiedBy>陈曼钰</cp:lastModifiedBy>
  <cp:lastPrinted>2025-10-14T01:04:00Z</cp:lastPrinted>
  <dcterms:modified xsi:type="dcterms:W3CDTF">2025-10-28T08:46:49Z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5A15A7EAE1A74C62915BEE1DE3FF4A0F_13</vt:lpwstr>
  </property>
  <property fmtid="{D5CDD505-2E9C-101B-9397-08002B2CF9AE}" pid="4" name="KSOTemplateDocerSaveRecord">
    <vt:lpwstr>eyJoZGlkIjoiMjhkMjMzNzc2ZmYyZWMxZTEwYmMzZGI3ZTgwOTE1NmIiLCJ1c2VySWQiOiIxNjg2OTc5NDUwIn0=</vt:lpwstr>
  </property>
</Properties>
</file>