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Style w:val="8"/>
          <w:rFonts w:ascii="宋体" w:hAnsi="宋体"/>
        </w:rPr>
      </w:pPr>
      <w:bookmarkStart w:id="0" w:name="_GoBack"/>
      <w:bookmarkEnd w:id="0"/>
      <w:r>
        <w:rPr>
          <w:rStyle w:val="8"/>
          <w:rFonts w:ascii="宋体" w:hAnsi="宋体"/>
          <w:b/>
          <w:bCs/>
          <w:sz w:val="24"/>
        </w:rPr>
        <w:t xml:space="preserve">附录一 </w:t>
      </w:r>
    </w:p>
    <w:p>
      <w:pPr>
        <w:spacing w:line="360" w:lineRule="auto"/>
        <w:jc w:val="center"/>
        <w:rPr>
          <w:rStyle w:val="8"/>
          <w:sz w:val="32"/>
          <w:szCs w:val="32"/>
        </w:rPr>
      </w:pPr>
      <w:r>
        <w:rPr>
          <w:rStyle w:val="8"/>
        </w:rPr>
        <w:t xml:space="preserve"> </w:t>
      </w:r>
      <w:r>
        <w:rPr>
          <w:rStyle w:val="8"/>
          <w:sz w:val="28"/>
          <w:szCs w:val="28"/>
        </w:rPr>
        <w:t xml:space="preserve"> </w:t>
      </w:r>
      <w:r>
        <w:rPr>
          <w:rStyle w:val="8"/>
          <w:rFonts w:hint="eastAsia"/>
          <w:sz w:val="32"/>
          <w:szCs w:val="32"/>
        </w:rPr>
        <w:t>“悦享‘心’时代”心理公益广告推荐表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203"/>
        <w:gridCol w:w="2176"/>
        <w:gridCol w:w="1614"/>
        <w:gridCol w:w="2355"/>
      </w:tblGrid>
      <w:tr>
        <w:trPr>
          <w:trHeight w:val="577" w:hRule="atLeast"/>
          <w:jc w:val="center"/>
        </w:trPr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542" w:hRule="atLeast"/>
          <w:jc w:val="center"/>
        </w:trPr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推荐学院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538" w:hRule="atLeast"/>
          <w:jc w:val="center"/>
        </w:trPr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作品类别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（请在所选类别前划“√”，二选一）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1.平面广告类（ ）     2.视频广告类（ ）</w:t>
            </w:r>
          </w:p>
        </w:tc>
      </w:tr>
      <w:tr>
        <w:trPr>
          <w:trHeight w:val="570" w:hRule="atLeast"/>
          <w:jc w:val="center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  <w:lang w:bidi="ar"/>
              </w:rPr>
              <w:t>作者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556" w:hRule="atLeas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等线" w:hAnsi="等线" w:eastAsia="等线" w:cs="等线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院系专业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年  级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集体作品其他作者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院系专业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年   级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>
        <w:trPr>
          <w:trHeight w:val="540" w:hRule="atLeas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等线" w:hAnsi="等线" w:eastAsia="等线" w:cs="等线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等线" w:hAnsi="等线" w:eastAsia="等线" w:cs="等线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等线" w:hAnsi="等线" w:eastAsia="等线" w:cs="等线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479" w:hRule="atLeas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等线" w:hAnsi="等线" w:eastAsia="等线" w:cs="等线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479" w:hRule="atLeas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等线" w:hAnsi="等线" w:eastAsia="等线" w:cs="等线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479" w:hRule="atLeast"/>
          <w:jc w:val="center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指</w:t>
            </w: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  <w:lang w:bidi="ar"/>
              </w:rPr>
              <w:t>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姓  名 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手   机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479" w:hRule="atLeas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单  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rPr>
          <w:trHeight w:val="3602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8"/>
                <w:lang w:bidi="ar"/>
              </w:rPr>
              <w:t>作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8"/>
                <w:lang w:bidi="ar"/>
              </w:rPr>
              <w:t>品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8"/>
                <w:lang w:bidi="ar"/>
              </w:rPr>
              <w:t>说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8"/>
                <w:lang w:bidi="ar"/>
              </w:rPr>
              <w:t>明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00" w:lineRule="exact"/>
              <w:jc w:val="left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（包括创作背景、创作思路、创作目的和作品简介等，限300字以内）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line="360" w:lineRule="auto"/>
        <w:jc w:val="center"/>
        <w:rPr>
          <w:rStyle w:val="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C1"/>
    <w:rsid w:val="00066A15"/>
    <w:rsid w:val="003F63C1"/>
    <w:rsid w:val="00497CE5"/>
    <w:rsid w:val="005E4E4F"/>
    <w:rsid w:val="007B6F20"/>
    <w:rsid w:val="00844B9A"/>
    <w:rsid w:val="00876C4A"/>
    <w:rsid w:val="00A13C08"/>
    <w:rsid w:val="00A67A12"/>
    <w:rsid w:val="00C71A8A"/>
    <w:rsid w:val="00D3256C"/>
    <w:rsid w:val="00E61F71"/>
    <w:rsid w:val="00ED74D2"/>
    <w:rsid w:val="00F32F4F"/>
    <w:rsid w:val="00FE77FE"/>
    <w:rsid w:val="A7C3D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2023-04-27T19:29:00Z</dcterms:created>
  <dc:creator>Mai Yetong</dc:creator>
  <cp:lastModifiedBy>猪小薇</cp:lastModifiedBy>
  <dcterms:modified xsi:type="dcterms:W3CDTF">2023-05-02T16:52:31Z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379309B8B94E914B4FCF50647005DDE9_42</vt:lpwstr>
  </property>
</Properties>
</file>