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8A448">
      <w:pPr>
        <w:snapToGrid w:val="0"/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11" w:name="_GoBack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外国语学院</w:t>
      </w:r>
      <w:r>
        <w:rPr>
          <w:rFonts w:ascii="Times New Roman" w:hAnsi="Times New Roman" w:eastAsia="方正小标宋简体"/>
          <w:sz w:val="44"/>
          <w:szCs w:val="44"/>
        </w:rPr>
        <w:t>学生会章程修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正</w:t>
      </w:r>
      <w:r>
        <w:rPr>
          <w:rFonts w:ascii="Times New Roman" w:hAnsi="Times New Roman" w:eastAsia="方正小标宋简体"/>
          <w:sz w:val="44"/>
          <w:szCs w:val="44"/>
        </w:rPr>
        <w:t>案</w:t>
      </w:r>
    </w:p>
    <w:bookmarkEnd w:id="11"/>
    <w:p w14:paraId="48D7486B">
      <w:pPr>
        <w:spacing w:line="580" w:lineRule="exact"/>
        <w:jc w:val="center"/>
        <w:rPr>
          <w:rFonts w:ascii="Times New Roman" w:hAnsi="Times New Roman" w:eastAsia="方正黑体_GBK"/>
          <w:sz w:val="32"/>
          <w:szCs w:val="32"/>
        </w:rPr>
      </w:pPr>
      <w:bookmarkStart w:id="0" w:name="_Toc25105_WPSOffice_Level1"/>
      <w:bookmarkStart w:id="1" w:name="_Toc15364_WPSOffice_Level1"/>
      <w:bookmarkStart w:id="2" w:name="_Hlk504487178"/>
    </w:p>
    <w:p w14:paraId="2A4A2F31">
      <w:pPr>
        <w:spacing w:line="580" w:lineRule="exact"/>
        <w:jc w:val="center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 xml:space="preserve">第一章  </w:t>
      </w:r>
      <w:bookmarkEnd w:id="0"/>
      <w:bookmarkEnd w:id="1"/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总则</w:t>
      </w:r>
    </w:p>
    <w:p w14:paraId="58522973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第一条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学生会是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外国语学院党委</w:t>
      </w:r>
      <w:r>
        <w:rPr>
          <w:rFonts w:hint="eastAsia" w:ascii="Times New Roman" w:hAnsi="Times New Roman" w:eastAsia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领导下，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外国语学院团委</w:t>
      </w:r>
      <w:r>
        <w:rPr>
          <w:rFonts w:ascii="Times New Roman" w:hAnsi="Times New Roman" w:eastAsia="方正仿宋_GBK"/>
          <w:sz w:val="32"/>
          <w:szCs w:val="32"/>
        </w:rPr>
        <w:t>和</w:t>
      </w:r>
      <w:r>
        <w:rPr>
          <w:rFonts w:hint="eastAsia" w:ascii="Times New Roman" w:hAnsi="Times New Roman" w:eastAsia="方正仿宋_GBK"/>
          <w:sz w:val="32"/>
          <w:szCs w:val="32"/>
        </w:rPr>
        <w:t>华南农业大学学生会的</w:t>
      </w:r>
      <w:r>
        <w:rPr>
          <w:rFonts w:ascii="Times New Roman" w:hAnsi="Times New Roman" w:eastAsia="方正仿宋_GBK"/>
          <w:sz w:val="32"/>
          <w:szCs w:val="32"/>
        </w:rPr>
        <w:t>指导下的主要学生组织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是学校联系广大同学的桥梁和纽带。</w:t>
      </w:r>
    </w:p>
    <w:p w14:paraId="076FBD92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第二条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</w:t>
      </w:r>
      <w:r>
        <w:rPr>
          <w:rFonts w:hint="eastAsia" w:ascii="Times New Roman" w:hAnsi="Times New Roman" w:eastAsia="方正仿宋_GBK"/>
          <w:sz w:val="32"/>
          <w:szCs w:val="32"/>
        </w:rPr>
        <w:t>的基本任务：</w:t>
      </w:r>
    </w:p>
    <w:p w14:paraId="00A3A2FD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（一）以马克思列宁主义、毛泽东思想、邓小平理论、“三个代表”重要思想、科学发展观、习近平新时代中国特色社会主义思想为指导，以加强对同学的政治引领为根本，以全心全意服务同学为宗旨；</w:t>
      </w:r>
    </w:p>
    <w:p w14:paraId="52D4F28E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（二）在学院党委的领导，学院团委和华南农业大学学生会的指导下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  <w:lang w:bidi="ar"/>
        </w:rPr>
        <w:t>依照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宪法、</w:t>
      </w:r>
      <w:r>
        <w:rPr>
          <w:rFonts w:ascii="Times New Roman" w:hAnsi="Times New Roman" w:eastAsia="方正仿宋_GBK"/>
          <w:sz w:val="32"/>
          <w:szCs w:val="32"/>
          <w:lang w:bidi="ar"/>
        </w:rPr>
        <w:t>法律、学校规章制度和本组织章程，及时向同学传达党的声音和主张，引导广大同学自觉把个人理想融入到党和人民的共同奋斗之中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；</w:t>
      </w:r>
    </w:p>
    <w:p w14:paraId="792FDC7D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（三）</w:t>
      </w:r>
      <w:r>
        <w:rPr>
          <w:rFonts w:ascii="Times New Roman" w:hAnsi="Times New Roman" w:eastAsia="方正仿宋_GBK"/>
          <w:sz w:val="32"/>
          <w:szCs w:val="32"/>
          <w:lang w:bidi="ar"/>
        </w:rPr>
        <w:t>面向全体同学，坚持从同学中来、到同学中去，听取、收集同学在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思想成长、</w:t>
      </w:r>
      <w:r>
        <w:rPr>
          <w:rFonts w:ascii="Times New Roman" w:hAnsi="Times New Roman" w:eastAsia="方正仿宋_GBK"/>
          <w:sz w:val="32"/>
          <w:szCs w:val="32"/>
          <w:lang w:bidi="ar"/>
        </w:rPr>
        <w:t>学业发展、身心健康、社会融入、权益维护等方面的普遍需求和现实困难，及时反馈学校，帮助有效解决。</w:t>
      </w:r>
    </w:p>
    <w:p w14:paraId="545D241F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方正黑体_GBK" w:hAnsi="方正黑体_GBK" w:eastAsia="方正黑体_GBK" w:cs="方正黑体_GBK"/>
          <w:sz w:val="32"/>
          <w:szCs w:val="32"/>
          <w:shd w:val="clear" w:color="auto" w:fill="FFFFFF"/>
          <w:lang w:bidi="ar"/>
        </w:rPr>
        <w:t>第三条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  <w:lang w:bidi="ar"/>
        </w:rPr>
        <w:t>本会的一切活动以中华人民共和国宪法为最高准则。</w:t>
      </w:r>
    </w:p>
    <w:p w14:paraId="4B899811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ascii="方正黑体_GBK" w:hAnsi="方正黑体_GBK" w:eastAsia="方正黑体_GBK" w:cs="方正黑体_GBK"/>
          <w:sz w:val="32"/>
          <w:szCs w:val="32"/>
          <w:shd w:val="clear" w:color="auto" w:fill="FFFFFF"/>
          <w:lang w:bidi="ar"/>
        </w:rPr>
        <w:t>第四条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  <w:lang w:bidi="ar"/>
        </w:rPr>
        <w:t>本会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bidi="ar"/>
        </w:rPr>
        <w:t>是华南农业大学学生会的基层组织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  <w:lang w:bidi="ar"/>
        </w:rPr>
        <w:t>。</w:t>
      </w:r>
    </w:p>
    <w:p w14:paraId="39EFCFB4"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  <w:bookmarkStart w:id="3" w:name="_Toc15556_WPSOffice_Level1"/>
      <w:bookmarkStart w:id="4" w:name="_Toc12810_WPSOffice_Level1"/>
    </w:p>
    <w:p w14:paraId="7E9B2505">
      <w:pPr>
        <w:spacing w:line="580" w:lineRule="exact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第二章  会员</w:t>
      </w:r>
      <w:bookmarkEnd w:id="3"/>
      <w:bookmarkEnd w:id="4"/>
    </w:p>
    <w:p w14:paraId="006D5D67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第五条 </w:t>
      </w:r>
      <w:r>
        <w:rPr>
          <w:rFonts w:ascii="Times New Roman" w:hAnsi="Times New Roman" w:eastAsia="方正仿宋_GBK"/>
          <w:sz w:val="32"/>
          <w:szCs w:val="32"/>
        </w:rPr>
        <w:t>凡在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学习的中国</w:t>
      </w:r>
      <w:r>
        <w:rPr>
          <w:rFonts w:hint="eastAsia" w:ascii="Times New Roman" w:hAnsi="Times New Roman" w:eastAsia="方正仿宋_GBK"/>
          <w:sz w:val="32"/>
          <w:szCs w:val="32"/>
        </w:rPr>
        <w:t>（含港澳台）</w:t>
      </w:r>
      <w:r>
        <w:rPr>
          <w:rFonts w:ascii="Times New Roman" w:hAnsi="Times New Roman" w:eastAsia="方正仿宋_GBK"/>
          <w:sz w:val="32"/>
          <w:szCs w:val="32"/>
        </w:rPr>
        <w:t>学生均为本会会员。</w:t>
      </w:r>
    </w:p>
    <w:p w14:paraId="1FD5B594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第六条 </w:t>
      </w:r>
      <w:r>
        <w:rPr>
          <w:rFonts w:ascii="Times New Roman" w:hAnsi="Times New Roman" w:eastAsia="方正仿宋_GBK"/>
          <w:sz w:val="32"/>
          <w:szCs w:val="32"/>
        </w:rPr>
        <w:t>会员</w:t>
      </w:r>
      <w:r>
        <w:rPr>
          <w:rFonts w:hint="eastAsia" w:ascii="Times New Roman" w:hAnsi="Times New Roman" w:eastAsia="方正仿宋_GBK"/>
          <w:sz w:val="32"/>
          <w:szCs w:val="32"/>
        </w:rPr>
        <w:t>的基本权利：</w:t>
      </w:r>
    </w:p>
    <w:p w14:paraId="744E28BF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（一）</w:t>
      </w:r>
      <w:r>
        <w:rPr>
          <w:rFonts w:ascii="Times New Roman" w:hAnsi="Times New Roman" w:eastAsia="方正仿宋_GBK"/>
          <w:sz w:val="32"/>
          <w:szCs w:val="32"/>
          <w:lang w:bidi="ar"/>
        </w:rPr>
        <w:t>参加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本会</w:t>
      </w:r>
      <w:r>
        <w:rPr>
          <w:rFonts w:ascii="Times New Roman" w:hAnsi="Times New Roman" w:eastAsia="方正仿宋_GBK"/>
          <w:sz w:val="32"/>
          <w:szCs w:val="32"/>
          <w:lang w:bidi="ar"/>
        </w:rPr>
        <w:t>开展的各种活动；</w:t>
      </w:r>
    </w:p>
    <w:p w14:paraId="7A04C9E4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对</w:t>
      </w:r>
      <w:r>
        <w:rPr>
          <w:rFonts w:hint="eastAsia" w:ascii="Times New Roman" w:hAnsi="Times New Roman" w:eastAsia="方正仿宋_GBK"/>
          <w:sz w:val="32"/>
          <w:szCs w:val="32"/>
        </w:rPr>
        <w:t>本会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的</w:t>
      </w:r>
      <w:r>
        <w:rPr>
          <w:rFonts w:ascii="Times New Roman" w:hAnsi="Times New Roman" w:eastAsia="方正仿宋_GBK"/>
          <w:sz w:val="32"/>
          <w:szCs w:val="32"/>
        </w:rPr>
        <w:t>工作进行监督，并提出建议、质询和批评；</w:t>
      </w:r>
    </w:p>
    <w:p w14:paraId="3FAB36E6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</w:rPr>
        <w:t>有选举权、被选举权及</w:t>
      </w:r>
      <w:r>
        <w:rPr>
          <w:rFonts w:hint="eastAsia" w:ascii="Times New Roman" w:hAnsi="Times New Roman" w:eastAsia="方正仿宋_GBK"/>
          <w:sz w:val="32"/>
          <w:szCs w:val="32"/>
        </w:rPr>
        <w:t>本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章程</w:t>
      </w:r>
      <w:r>
        <w:rPr>
          <w:rFonts w:ascii="Times New Roman" w:hAnsi="Times New Roman" w:eastAsia="方正仿宋_GBK"/>
          <w:sz w:val="32"/>
          <w:szCs w:val="32"/>
        </w:rPr>
        <w:t>规定的其他权利。</w:t>
      </w:r>
    </w:p>
    <w:p w14:paraId="40468E9D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第七条 </w:t>
      </w:r>
      <w:r>
        <w:rPr>
          <w:rFonts w:ascii="Times New Roman" w:hAnsi="Times New Roman" w:eastAsia="方正仿宋_GBK"/>
          <w:sz w:val="32"/>
          <w:szCs w:val="32"/>
        </w:rPr>
        <w:t>会员</w:t>
      </w:r>
      <w:r>
        <w:rPr>
          <w:rFonts w:hint="eastAsia" w:ascii="Times New Roman" w:hAnsi="Times New Roman" w:eastAsia="方正仿宋_GBK"/>
          <w:sz w:val="32"/>
          <w:szCs w:val="32"/>
        </w:rPr>
        <w:t>的基本义务：</w:t>
      </w:r>
    </w:p>
    <w:p w14:paraId="5297877C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遵守</w:t>
      </w:r>
      <w:r>
        <w:rPr>
          <w:rFonts w:hint="eastAsia" w:ascii="Times New Roman" w:hAnsi="Times New Roman" w:eastAsia="方正仿宋_GBK"/>
          <w:sz w:val="32"/>
          <w:szCs w:val="32"/>
        </w:rPr>
        <w:t>本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会</w:t>
      </w:r>
      <w:r>
        <w:rPr>
          <w:rFonts w:ascii="Times New Roman" w:hAnsi="Times New Roman" w:eastAsia="方正仿宋_GBK"/>
          <w:sz w:val="32"/>
          <w:szCs w:val="32"/>
        </w:rPr>
        <w:t>章程，执行</w:t>
      </w:r>
      <w:r>
        <w:rPr>
          <w:rFonts w:hint="eastAsia" w:ascii="Times New Roman" w:hAnsi="Times New Roman" w:eastAsia="方正仿宋_GBK"/>
          <w:sz w:val="32"/>
          <w:szCs w:val="32"/>
        </w:rPr>
        <w:t>本会</w:t>
      </w:r>
      <w:r>
        <w:rPr>
          <w:rFonts w:ascii="Times New Roman" w:hAnsi="Times New Roman" w:eastAsia="方正仿宋_GBK"/>
          <w:sz w:val="32"/>
          <w:szCs w:val="32"/>
        </w:rPr>
        <w:t>决议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 w14:paraId="63D1AF2E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完成</w:t>
      </w:r>
      <w:r>
        <w:rPr>
          <w:rFonts w:hint="eastAsia" w:ascii="Times New Roman" w:hAnsi="Times New Roman" w:eastAsia="方正仿宋_GBK"/>
          <w:sz w:val="32"/>
          <w:szCs w:val="32"/>
        </w:rPr>
        <w:t>本会</w:t>
      </w:r>
      <w:r>
        <w:rPr>
          <w:rFonts w:ascii="Times New Roman" w:hAnsi="Times New Roman" w:eastAsia="方正仿宋_GBK"/>
          <w:sz w:val="32"/>
          <w:szCs w:val="32"/>
        </w:rPr>
        <w:t>各项任务。</w:t>
      </w:r>
      <w:bookmarkStart w:id="5" w:name="_Toc21336_WPSOffice_Level1"/>
      <w:bookmarkStart w:id="6" w:name="_Toc13292_WPSOffice_Level1"/>
    </w:p>
    <w:p w14:paraId="0645E839">
      <w:pPr>
        <w:autoSpaceDE w:val="0"/>
        <w:autoSpaceDN w:val="0"/>
        <w:adjustRightInd w:val="0"/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 w14:paraId="5BFC2797">
      <w:pPr>
        <w:spacing w:line="58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第三章  机构</w:t>
      </w:r>
      <w:bookmarkEnd w:id="5"/>
      <w:bookmarkEnd w:id="6"/>
      <w:r>
        <w:rPr>
          <w:rFonts w:hint="eastAsia" w:ascii="Times New Roman" w:hAnsi="Times New Roman" w:eastAsia="方正黑体_GBK"/>
          <w:sz w:val="32"/>
          <w:szCs w:val="32"/>
        </w:rPr>
        <w:t>设置及运行</w:t>
      </w:r>
    </w:p>
    <w:p w14:paraId="2F7C62CA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第八条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学生代表大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会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是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广大同学依法依规行使民主权利、参与</w:t>
      </w:r>
      <w:r>
        <w:rPr>
          <w:rFonts w:hint="eastAsia" w:ascii="Times New Roman" w:hAnsi="Times New Roman" w:eastAsia="方正仿宋_GBK"/>
          <w:sz w:val="32"/>
          <w:szCs w:val="32"/>
          <w:lang w:eastAsia="zh-Hans" w:bidi="ar"/>
        </w:rPr>
        <w:t>学院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治理的机构。</w:t>
      </w:r>
    </w:p>
    <w:p w14:paraId="1F17191A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 w:bidi="ar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学生代表大会每年召开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一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次。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在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特殊情况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下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，经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sz w:val="32"/>
          <w:szCs w:val="32"/>
          <w:lang w:eastAsia="zh-Hans" w:bidi="ar"/>
        </w:rPr>
        <w:t>学生会委员会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以总数三分之二以上成员通过并经</w:t>
      </w:r>
      <w:r>
        <w:rPr>
          <w:rFonts w:hint="eastAsia" w:ascii="Times New Roman" w:hAnsi="Times New Roman" w:eastAsia="方正仿宋_GBK"/>
          <w:sz w:val="32"/>
          <w:szCs w:val="32"/>
          <w:lang w:eastAsia="zh-Hans" w:bidi="ar"/>
        </w:rPr>
        <w:t>学院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党委批准，可以提前或延期召开。延长或者提前期限一般不超过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一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个学期。</w:t>
      </w:r>
    </w:p>
    <w:p w14:paraId="7A529375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学生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代表大会进行选举和通过决议实行表决制。</w:t>
      </w:r>
    </w:p>
    <w:p w14:paraId="578F84CF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学生代表大会行使下列职权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55589439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制定或修订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学生会组织章程，</w:t>
      </w:r>
      <w:r>
        <w:rPr>
          <w:rFonts w:ascii="Times New Roman" w:hAnsi="Times New Roman" w:eastAsia="方正仿宋_GBK"/>
          <w:sz w:val="32"/>
          <w:szCs w:val="32"/>
          <w:lang w:bidi="ar"/>
        </w:rPr>
        <w:t>监督章程实施</w:t>
      </w:r>
      <w:r>
        <w:rPr>
          <w:rFonts w:ascii="Times New Roman" w:hAnsi="Times New Roman" w:eastAsia="方正仿宋_GBK"/>
          <w:sz w:val="32"/>
          <w:szCs w:val="32"/>
        </w:rPr>
        <w:t>；</w:t>
      </w:r>
    </w:p>
    <w:p w14:paraId="1CD0704F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听取、审议上一届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</w:t>
      </w:r>
      <w:r>
        <w:rPr>
          <w:rFonts w:hint="eastAsia" w:ascii="Times New Roman" w:hAnsi="Times New Roman" w:eastAsia="方正仿宋_GBK"/>
          <w:sz w:val="32"/>
          <w:szCs w:val="32"/>
        </w:rPr>
        <w:t>代表大会常设机构、学生会</w:t>
      </w:r>
      <w:r>
        <w:rPr>
          <w:rFonts w:ascii="Times New Roman" w:hAnsi="Times New Roman" w:eastAsia="方正仿宋_GBK"/>
          <w:sz w:val="32"/>
          <w:szCs w:val="32"/>
        </w:rPr>
        <w:t>的工作报告；</w:t>
      </w:r>
    </w:p>
    <w:p w14:paraId="688B25F4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</w:rPr>
        <w:t>选举产生新一届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</w:t>
      </w:r>
      <w:r>
        <w:rPr>
          <w:rFonts w:ascii="Times New Roman" w:hAnsi="Times New Roman" w:eastAsia="方正仿宋_GBK"/>
          <w:sz w:val="32"/>
          <w:szCs w:val="32"/>
        </w:rPr>
        <w:t>主席团</w:t>
      </w:r>
      <w:r>
        <w:rPr>
          <w:rFonts w:hint="eastAsia" w:ascii="Times New Roman" w:hAnsi="Times New Roman" w:eastAsia="方正仿宋_GBK"/>
          <w:sz w:val="32"/>
          <w:szCs w:val="32"/>
        </w:rPr>
        <w:t>成员</w:t>
      </w:r>
      <w:r>
        <w:rPr>
          <w:rFonts w:ascii="Times New Roman" w:hAnsi="Times New Roman" w:eastAsia="方正仿宋_GBK"/>
          <w:sz w:val="32"/>
          <w:szCs w:val="32"/>
        </w:rPr>
        <w:t>；</w:t>
      </w:r>
    </w:p>
    <w:p w14:paraId="653F665B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选举产生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新一届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sz w:val="32"/>
          <w:szCs w:val="32"/>
        </w:rPr>
        <w:t>学生会委员会</w:t>
      </w:r>
      <w:r>
        <w:rPr>
          <w:rFonts w:ascii="Times New Roman" w:hAnsi="Times New Roman" w:eastAsia="方正仿宋_GBK"/>
          <w:sz w:val="32"/>
          <w:szCs w:val="32"/>
        </w:rPr>
        <w:t>；</w:t>
      </w:r>
    </w:p>
    <w:p w14:paraId="3845EFFE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选举产生出席</w:t>
      </w:r>
      <w:r>
        <w:rPr>
          <w:rFonts w:hint="eastAsia" w:ascii="Times New Roman" w:hAnsi="Times New Roman" w:eastAsia="方正仿宋_GBK"/>
          <w:sz w:val="32"/>
          <w:szCs w:val="32"/>
        </w:rPr>
        <w:t>校级学生代表大会</w:t>
      </w:r>
      <w:r>
        <w:rPr>
          <w:rFonts w:ascii="Times New Roman" w:hAnsi="Times New Roman" w:eastAsia="方正仿宋_GBK"/>
          <w:sz w:val="32"/>
          <w:szCs w:val="32"/>
        </w:rPr>
        <w:t>的代表；</w:t>
      </w:r>
    </w:p>
    <w:p w14:paraId="1B923971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</w:t>
      </w:r>
      <w:r>
        <w:rPr>
          <w:rFonts w:ascii="Times New Roman" w:hAnsi="Times New Roman" w:eastAsia="方正仿宋_GBK"/>
          <w:sz w:val="32"/>
          <w:szCs w:val="32"/>
        </w:rPr>
        <w:t>征求广大同学对</w:t>
      </w:r>
      <w:r>
        <w:rPr>
          <w:rFonts w:hint="eastAsia" w:ascii="Times New Roman" w:hAnsi="Times New Roman" w:eastAsia="方正仿宋_GBK"/>
          <w:sz w:val="32"/>
          <w:szCs w:val="32"/>
        </w:rPr>
        <w:t>学院</w:t>
      </w:r>
      <w:r>
        <w:rPr>
          <w:rFonts w:ascii="Times New Roman" w:hAnsi="Times New Roman" w:eastAsia="方正仿宋_GBK"/>
          <w:sz w:val="32"/>
          <w:szCs w:val="32"/>
        </w:rPr>
        <w:t>工作的意见和建议，合理有序表达和维护同学正当权益；</w:t>
      </w:r>
    </w:p>
    <w:p w14:paraId="777D175F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（七）</w:t>
      </w:r>
      <w:r>
        <w:rPr>
          <w:rFonts w:ascii="Times New Roman" w:hAnsi="Times New Roman" w:eastAsia="方正仿宋_GBK"/>
          <w:sz w:val="32"/>
          <w:szCs w:val="32"/>
        </w:rPr>
        <w:t>讨论和决定应由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学生代表大会决定的其他重大事项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等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34EAEEDF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学生代表大会按以下原则产生代表：</w:t>
      </w:r>
    </w:p>
    <w:p w14:paraId="0559CB0E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sz w:val="32"/>
          <w:szCs w:val="32"/>
        </w:rPr>
        <w:t>学生代表大会</w:t>
      </w:r>
      <w:r>
        <w:rPr>
          <w:rFonts w:ascii="Times New Roman" w:hAnsi="Times New Roman" w:eastAsia="方正仿宋_GBK"/>
          <w:sz w:val="32"/>
          <w:szCs w:val="32"/>
        </w:rPr>
        <w:t>代表名额一般不少于会员人数的1%</w:t>
      </w:r>
      <w:r>
        <w:rPr>
          <w:rFonts w:hint="eastAsia" w:ascii="Times New Roman" w:hAnsi="Times New Roman" w:eastAsia="方正仿宋_GBK"/>
          <w:sz w:val="32"/>
          <w:szCs w:val="32"/>
        </w:rPr>
        <w:t>且不少于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人</w:t>
      </w:r>
      <w:r>
        <w:rPr>
          <w:rFonts w:ascii="Times New Roman" w:hAnsi="Times New Roman" w:eastAsia="方正仿宋_GBK"/>
          <w:sz w:val="32"/>
          <w:szCs w:val="32"/>
        </w:rPr>
        <w:t>，名额分配应覆盖各个</w:t>
      </w:r>
      <w:r>
        <w:rPr>
          <w:rFonts w:hint="eastAsia" w:ascii="Times New Roman" w:hAnsi="Times New Roman" w:eastAsia="方正仿宋_GBK"/>
          <w:sz w:val="32"/>
          <w:szCs w:val="32"/>
        </w:rPr>
        <w:t>专业</w:t>
      </w:r>
      <w:r>
        <w:rPr>
          <w:rFonts w:ascii="Times New Roman" w:hAnsi="Times New Roman" w:eastAsia="方正仿宋_GBK"/>
          <w:sz w:val="32"/>
          <w:szCs w:val="32"/>
        </w:rPr>
        <w:t>、年级及主要学生社团，其中校、</w:t>
      </w:r>
      <w:r>
        <w:rPr>
          <w:rFonts w:hint="eastAsia" w:ascii="Times New Roman" w:hAnsi="Times New Roman" w:eastAsia="方正仿宋_GBK"/>
          <w:sz w:val="32"/>
          <w:szCs w:val="32"/>
        </w:rPr>
        <w:t>二级学院</w:t>
      </w:r>
      <w:r>
        <w:rPr>
          <w:rFonts w:ascii="Times New Roman" w:hAnsi="Times New Roman" w:eastAsia="方正仿宋_GBK"/>
          <w:sz w:val="32"/>
          <w:szCs w:val="32"/>
        </w:rPr>
        <w:t>学生会</w:t>
      </w:r>
      <w:r>
        <w:rPr>
          <w:rFonts w:hint="eastAsia" w:ascii="Times New Roman" w:hAnsi="Times New Roman" w:eastAsia="方正仿宋_GBK"/>
          <w:sz w:val="32"/>
          <w:szCs w:val="32"/>
        </w:rPr>
        <w:t>组织（以下简称：学院学生会）</w:t>
      </w:r>
      <w:r>
        <w:rPr>
          <w:rFonts w:ascii="Times New Roman" w:hAnsi="Times New Roman" w:eastAsia="方正仿宋_GBK"/>
          <w:sz w:val="32"/>
          <w:szCs w:val="32"/>
        </w:rPr>
        <w:t>工作人员中的学生代表一般不超过40%。女代表一般不少于25%。</w:t>
      </w:r>
    </w:p>
    <w:p w14:paraId="0F4226DE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学生代表大会代表经班级团支部推荐</w:t>
      </w:r>
      <w:r>
        <w:rPr>
          <w:rFonts w:hint="eastAsia" w:ascii="Times New Roman" w:hAnsi="Times New Roman" w:eastAsia="方正仿宋_GBK"/>
          <w:sz w:val="32"/>
          <w:szCs w:val="32"/>
        </w:rPr>
        <w:t>产生</w:t>
      </w:r>
      <w:r>
        <w:rPr>
          <w:rFonts w:ascii="Times New Roman" w:hAnsi="Times New Roman" w:eastAsia="方正仿宋_GBK"/>
          <w:sz w:val="32"/>
          <w:szCs w:val="32"/>
        </w:rPr>
        <w:t>，并在一定范围内公示。</w:t>
      </w:r>
    </w:p>
    <w:p w14:paraId="0CC7BC1B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第九条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</w:t>
      </w:r>
      <w:r>
        <w:rPr>
          <w:rFonts w:ascii="Times New Roman" w:hAnsi="Times New Roman" w:eastAsia="方正仿宋_GBK"/>
          <w:sz w:val="32"/>
          <w:szCs w:val="32"/>
        </w:rPr>
        <w:t>委员会</w:t>
      </w:r>
      <w:r>
        <w:rPr>
          <w:rFonts w:hint="eastAsia" w:ascii="Times New Roman" w:hAnsi="Times New Roman" w:eastAsia="方正仿宋_GBK"/>
          <w:sz w:val="32"/>
          <w:szCs w:val="32"/>
        </w:rPr>
        <w:t>是</w:t>
      </w:r>
      <w:r>
        <w:rPr>
          <w:rFonts w:ascii="Times New Roman" w:hAnsi="Times New Roman" w:eastAsia="方正仿宋_GBK"/>
          <w:sz w:val="32"/>
          <w:szCs w:val="32"/>
        </w:rPr>
        <w:t>学生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代表大会</w:t>
      </w:r>
      <w:r>
        <w:rPr>
          <w:rFonts w:hint="eastAsia" w:ascii="Times New Roman" w:hAnsi="Times New Roman" w:eastAsia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常设机构，在大会闭会期间代表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全体同学帮助和监督学生会组织的工作。</w:t>
      </w:r>
    </w:p>
    <w:p w14:paraId="14D40092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委员会须由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学生代表大会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经差额选举产生。</w:t>
      </w:r>
    </w:p>
    <w:p w14:paraId="13F94141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</w:t>
      </w:r>
      <w:r>
        <w:rPr>
          <w:rFonts w:ascii="Times New Roman" w:hAnsi="Times New Roman" w:eastAsia="方正仿宋_GBK"/>
          <w:sz w:val="32"/>
          <w:szCs w:val="32"/>
        </w:rPr>
        <w:t>委员会</w:t>
      </w:r>
      <w:r>
        <w:rPr>
          <w:rFonts w:ascii="Times New Roman" w:hAnsi="Times New Roman" w:eastAsia="方正仿宋_GBK"/>
          <w:kern w:val="0"/>
          <w:sz w:val="32"/>
          <w:szCs w:val="32"/>
        </w:rPr>
        <w:t>进行选举和通过决议实行表决制。</w:t>
      </w:r>
    </w:p>
    <w:p w14:paraId="2EBF0226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</w:t>
      </w:r>
      <w:r>
        <w:rPr>
          <w:rFonts w:ascii="Times New Roman" w:hAnsi="Times New Roman" w:eastAsia="方正仿宋_GBK"/>
          <w:sz w:val="32"/>
          <w:szCs w:val="32"/>
        </w:rPr>
        <w:t>委员会</w:t>
      </w:r>
      <w:r>
        <w:rPr>
          <w:rFonts w:ascii="Times New Roman" w:hAnsi="Times New Roman" w:eastAsia="方正仿宋_GBK"/>
          <w:sz w:val="32"/>
          <w:szCs w:val="32"/>
          <w:lang w:eastAsia="zh-Hans" w:bidi="ar"/>
        </w:rPr>
        <w:t>行使下列职权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04E34807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学生代表大会闭会期间执行代表大会决议；</w:t>
      </w:r>
    </w:p>
    <w:p w14:paraId="673E7AE8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监督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学生会章程实施；</w:t>
      </w:r>
    </w:p>
    <w:p w14:paraId="68BB26CC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</w:rPr>
        <w:t>听取、审议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学生会的工作报告；</w:t>
      </w:r>
    </w:p>
    <w:p w14:paraId="14240670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召集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学生代表大会；</w:t>
      </w:r>
    </w:p>
    <w:p w14:paraId="49756EC3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决定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学生会主席团成员个别调整事项；</w:t>
      </w:r>
    </w:p>
    <w:p w14:paraId="4B1170C1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</w:t>
      </w:r>
      <w:r>
        <w:rPr>
          <w:rFonts w:ascii="Times New Roman" w:hAnsi="Times New Roman" w:eastAsia="方正仿宋_GBK"/>
          <w:sz w:val="32"/>
          <w:szCs w:val="32"/>
        </w:rPr>
        <w:t>选举产生出席上级</w:t>
      </w:r>
      <w:r>
        <w:rPr>
          <w:rFonts w:hint="eastAsia" w:ascii="Times New Roman" w:hAnsi="Times New Roman" w:eastAsia="方正仿宋_GBK"/>
          <w:sz w:val="32"/>
          <w:szCs w:val="32"/>
        </w:rPr>
        <w:t>学生</w:t>
      </w:r>
      <w:r>
        <w:rPr>
          <w:rFonts w:ascii="Times New Roman" w:hAnsi="Times New Roman" w:eastAsia="方正仿宋_GBK"/>
          <w:sz w:val="32"/>
          <w:szCs w:val="32"/>
        </w:rPr>
        <w:t>代表大会的代表；</w:t>
      </w:r>
    </w:p>
    <w:p w14:paraId="5BDFD011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（七）</w:t>
      </w:r>
      <w:r>
        <w:rPr>
          <w:rFonts w:ascii="Times New Roman" w:hAnsi="Times New Roman" w:eastAsia="方正仿宋_GBK"/>
          <w:sz w:val="32"/>
          <w:szCs w:val="32"/>
        </w:rPr>
        <w:t>讨论和决定应由常设机构决定的其他重大事项。</w:t>
      </w:r>
    </w:p>
    <w:p w14:paraId="11BE08C7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</w:t>
      </w:r>
      <w:r>
        <w:rPr>
          <w:rFonts w:hint="eastAsia" w:ascii="Times New Roman" w:hAnsi="Times New Roman" w:eastAsia="方正仿宋_GBK"/>
          <w:sz w:val="32"/>
          <w:szCs w:val="32"/>
        </w:rPr>
        <w:t>会委员会</w:t>
      </w:r>
      <w:r>
        <w:rPr>
          <w:rFonts w:ascii="Times New Roman" w:hAnsi="Times New Roman" w:eastAsia="方正仿宋_GBK"/>
          <w:sz w:val="32"/>
          <w:szCs w:val="32"/>
        </w:rPr>
        <w:t>不得代替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学生会行使权益维护等日常执行功能。</w:t>
      </w:r>
    </w:p>
    <w:p w14:paraId="73E00CE6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学生会主席团及工作部门是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学生代表大会的执行机构。</w:t>
      </w:r>
    </w:p>
    <w:p w14:paraId="3C4B5E1C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学生会主席团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须由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学生代表大会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选举产生。</w:t>
      </w:r>
    </w:p>
    <w:p w14:paraId="53D76F44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学生会主席团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是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学生会工作领导机构，集体负责学生会的日常工作，向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sz w:val="32"/>
          <w:szCs w:val="32"/>
        </w:rPr>
        <w:t>学生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代表大会及</w:t>
      </w:r>
      <w:r>
        <w:rPr>
          <w:rFonts w:hint="eastAsia" w:ascii="Times New Roman" w:hAnsi="Times New Roman" w:eastAsia="方正仿宋_GBK"/>
          <w:sz w:val="32"/>
          <w:szCs w:val="32"/>
        </w:rPr>
        <w:t>学生会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委员会负责并报告工作。</w:t>
      </w:r>
    </w:p>
    <w:p w14:paraId="071EFA33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ascii="Times New Roman" w:hAnsi="Times New Roman" w:eastAsia="方正仿宋_GBK"/>
          <w:sz w:val="32"/>
          <w:szCs w:val="32"/>
          <w:lang w:eastAsia="zh-Hans"/>
        </w:rPr>
        <w:t>主席团成员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为两人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，聘任</w:t>
      </w:r>
      <w:r>
        <w:rPr>
          <w:rFonts w:hint="eastAsia" w:ascii="Times New Roman" w:hAnsi="Times New Roman" w:eastAsia="方正仿宋_GBK"/>
          <w:sz w:val="32"/>
          <w:szCs w:val="32"/>
        </w:rPr>
        <w:t>学校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团委专职干部作为秘书长协助工作。</w:t>
      </w:r>
    </w:p>
    <w:p w14:paraId="29F447DF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</w:t>
      </w:r>
      <w:r>
        <w:rPr>
          <w:rFonts w:hint="eastAsia" w:ascii="Times New Roman" w:hAnsi="Times New Roman" w:eastAsia="方正仿宋_GBK"/>
          <w:sz w:val="32"/>
          <w:szCs w:val="32"/>
        </w:rPr>
        <w:t>主席团行使下列职权：</w:t>
      </w:r>
    </w:p>
    <w:p w14:paraId="192F9DBA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学生代表大会闭会期间执行代表大会决议，对学生会工作中的重大事项作出决定；</w:t>
      </w:r>
    </w:p>
    <w:p w14:paraId="4C9A79DF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落实常设机构提出的工作意见；</w:t>
      </w:r>
    </w:p>
    <w:p w14:paraId="4952B25F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决定聘任学生会秘书长；</w:t>
      </w:r>
    </w:p>
    <w:p w14:paraId="37668D64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批准任免学生会各工作部门负责人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 w14:paraId="583D0998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讨论和决定应由</w:t>
      </w:r>
      <w:r>
        <w:rPr>
          <w:rFonts w:hint="eastAsia" w:ascii="Times New Roman" w:hAnsi="Times New Roman" w:eastAsia="方正仿宋_GBK"/>
          <w:sz w:val="32"/>
          <w:szCs w:val="32"/>
        </w:rPr>
        <w:t>学生会主席团</w:t>
      </w:r>
      <w:r>
        <w:rPr>
          <w:rFonts w:ascii="Times New Roman" w:hAnsi="Times New Roman" w:eastAsia="方正仿宋_GBK"/>
          <w:sz w:val="32"/>
          <w:szCs w:val="32"/>
        </w:rPr>
        <w:t>决定的其他重大事项。</w:t>
      </w:r>
    </w:p>
    <w:p w14:paraId="672F7BA8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根据主责主业设立工作部门，</w:t>
      </w:r>
      <w:r>
        <w:rPr>
          <w:rFonts w:hint="eastAsia" w:ascii="Times New Roman" w:hAnsi="Times New Roman" w:eastAsia="方正仿宋_GBK"/>
          <w:sz w:val="32"/>
          <w:szCs w:val="32"/>
        </w:rPr>
        <w:t>工作部门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一般不超过</w:t>
      </w:r>
      <w:r>
        <w:rPr>
          <w:rFonts w:hint="eastAsia" w:ascii="Times New Roman" w:hAnsi="Times New Roman" w:eastAsia="方正仿宋_GBK"/>
          <w:sz w:val="32"/>
          <w:szCs w:val="32"/>
        </w:rPr>
        <w:t>六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个，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工作人员一般为二十至三十人，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在主席团领导下开展工作并对其负责。</w:t>
      </w:r>
    </w:p>
    <w:p w14:paraId="20D1DEED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学生会主办的重大工作或活动，可根据需要以项目化方式招募志愿者，吸收同学参加，因事用人、事完人散。</w:t>
      </w:r>
    </w:p>
    <w:p w14:paraId="1EFDC352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  <w:lang w:eastAsia="zh-Han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第十一条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学生会主席团及工作部门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配合学院团委指导学生会的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专职副书记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重点抓好学生会举办各类活动、发布重要信息、开展对外联络、使用经费物资等事项的审核管理，确保学生会日常工作不出偏差。</w:t>
      </w:r>
    </w:p>
    <w:p w14:paraId="33F90482">
      <w:pPr>
        <w:autoSpaceDE w:val="0"/>
        <w:autoSpaceDN w:val="0"/>
        <w:adjustRightInd w:val="0"/>
        <w:spacing w:line="580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 w14:paraId="4AE182BC">
      <w:pPr>
        <w:spacing w:before="156" w:beforeLines="50" w:line="580" w:lineRule="exact"/>
        <w:jc w:val="center"/>
        <w:rPr>
          <w:rFonts w:ascii="Times New Roman" w:hAnsi="Times New Roman" w:eastAsia="方正黑体_GBK"/>
          <w:sz w:val="32"/>
          <w:szCs w:val="32"/>
        </w:rPr>
      </w:pPr>
      <w:bookmarkStart w:id="7" w:name="_Toc20667_WPSOffice_Level1"/>
      <w:bookmarkStart w:id="8" w:name="_Toc24518_WPSOffice_Level1"/>
      <w:r>
        <w:rPr>
          <w:rFonts w:ascii="Times New Roman" w:hAnsi="Times New Roman" w:eastAsia="方正黑体_GBK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sz w:val="32"/>
          <w:szCs w:val="32"/>
        </w:rPr>
        <w:t>四</w:t>
      </w:r>
      <w:r>
        <w:rPr>
          <w:rFonts w:ascii="Times New Roman" w:hAnsi="Times New Roman" w:eastAsia="方正黑体_GBK"/>
          <w:sz w:val="32"/>
          <w:szCs w:val="32"/>
        </w:rPr>
        <w:t>章  基层组织</w:t>
      </w:r>
      <w:bookmarkEnd w:id="7"/>
      <w:bookmarkEnd w:id="8"/>
    </w:p>
    <w:p w14:paraId="4BC96DF9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第十二条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班委会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属于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学生会的基层组织，接受</w:t>
      </w:r>
      <w:r>
        <w:rPr>
          <w:rFonts w:hint="eastAsia" w:ascii="Times New Roman" w:hAnsi="Times New Roman" w:eastAsia="方正仿宋_GBK"/>
          <w:sz w:val="32"/>
          <w:szCs w:val="32"/>
        </w:rPr>
        <w:t>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党组织领导和所在</w:t>
      </w:r>
      <w:r>
        <w:rPr>
          <w:rFonts w:hint="eastAsia" w:ascii="Times New Roman" w:hAnsi="Times New Roman" w:eastAsia="方正仿宋_GBK"/>
          <w:sz w:val="32"/>
          <w:szCs w:val="32"/>
        </w:rPr>
        <w:t>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团组织、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学生会指导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28C8DB64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第十三条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本会将</w:t>
      </w:r>
      <w:r>
        <w:rPr>
          <w:rFonts w:ascii="Times New Roman" w:hAnsi="Times New Roman" w:eastAsia="方正仿宋_GBK"/>
          <w:sz w:val="32"/>
          <w:szCs w:val="32"/>
        </w:rPr>
        <w:t>发挥贴近广大同学的优势，</w:t>
      </w:r>
      <w:r>
        <w:rPr>
          <w:rFonts w:hint="eastAsia" w:ascii="Times New Roman" w:hAnsi="Times New Roman" w:eastAsia="方正仿宋_GBK"/>
          <w:sz w:val="32"/>
          <w:szCs w:val="32"/>
        </w:rPr>
        <w:t>在华南农业大学</w:t>
      </w:r>
      <w:r>
        <w:rPr>
          <w:rFonts w:ascii="Times New Roman" w:hAnsi="Times New Roman" w:eastAsia="方正仿宋_GBK"/>
          <w:sz w:val="32"/>
          <w:szCs w:val="32"/>
        </w:rPr>
        <w:t>学生会指导下承办面向全校学生的具体工作项目。</w:t>
      </w:r>
    </w:p>
    <w:p w14:paraId="67BBCB9F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本会协助华南农业大学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</w:t>
      </w:r>
      <w:r>
        <w:rPr>
          <w:rFonts w:hint="eastAsia" w:ascii="Times New Roman" w:hAnsi="Times New Roman" w:eastAsia="方正仿宋_GBK"/>
          <w:sz w:val="32"/>
          <w:szCs w:val="32"/>
        </w:rPr>
        <w:t>广泛动员广大同学的力量来做学生会的工作，善于在班级工作和社团活动的基础上开展符合学校特点、适合同学要求的活动。</w:t>
      </w:r>
    </w:p>
    <w:p w14:paraId="17292DDD">
      <w:pPr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班委会发挥贴近同学的优势，在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学生会指导下承办面向全校学生的具体工作项目。</w:t>
      </w:r>
    </w:p>
    <w:p w14:paraId="42687AE5">
      <w:pPr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班委会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学生会广泛动员广大同学的力量来做学生会的工作，善于在班级工作和社团活动的基础上开展符合学院特点、适合同学要求的活动。</w:t>
      </w:r>
    </w:p>
    <w:p w14:paraId="66E762F1"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第十四条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学生会每年</w:t>
      </w:r>
      <w:r>
        <w:rPr>
          <w:rFonts w:hint="eastAsia" w:ascii="Times New Roman" w:hAnsi="Times New Roman" w:eastAsia="方正仿宋_GBK"/>
          <w:sz w:val="32"/>
          <w:szCs w:val="32"/>
          <w:lang w:eastAsia="zh-Hans"/>
        </w:rPr>
        <w:t>可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通过集中会议或书面等形式听取</w:t>
      </w:r>
      <w:r>
        <w:rPr>
          <w:rFonts w:hint="eastAsia" w:ascii="Times New Roman" w:hAnsi="Times New Roman" w:eastAsia="方正仿宋_GBK"/>
          <w:sz w:val="32"/>
          <w:szCs w:val="32"/>
        </w:rPr>
        <w:t>班委会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工作报告及意见建议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55F925EB">
      <w:pPr>
        <w:autoSpaceDE w:val="0"/>
        <w:autoSpaceDN w:val="0"/>
        <w:adjustRightInd w:val="0"/>
        <w:spacing w:line="580" w:lineRule="exact"/>
        <w:jc w:val="both"/>
        <w:rPr>
          <w:rFonts w:ascii="Times New Roman" w:hAnsi="Times New Roman" w:eastAsia="方正黑体_GBK"/>
          <w:sz w:val="32"/>
          <w:szCs w:val="32"/>
        </w:rPr>
      </w:pPr>
      <w:bookmarkStart w:id="9" w:name="_Toc897_WPSOffice_Level1"/>
      <w:bookmarkStart w:id="10" w:name="_Toc22570_WPSOffice_Level1"/>
    </w:p>
    <w:p w14:paraId="341C7BB5">
      <w:pPr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sz w:val="32"/>
          <w:szCs w:val="32"/>
        </w:rPr>
        <w:t>五</w:t>
      </w:r>
      <w:r>
        <w:rPr>
          <w:rFonts w:ascii="Times New Roman" w:hAnsi="Times New Roman" w:eastAsia="方正黑体_GBK"/>
          <w:sz w:val="32"/>
          <w:szCs w:val="32"/>
        </w:rPr>
        <w:t xml:space="preserve">章  </w:t>
      </w:r>
      <w:bookmarkEnd w:id="9"/>
      <w:bookmarkEnd w:id="10"/>
      <w:r>
        <w:rPr>
          <w:rFonts w:ascii="Times New Roman" w:hAnsi="Times New Roman" w:eastAsia="方正黑体_GBK"/>
          <w:sz w:val="32"/>
          <w:szCs w:val="32"/>
        </w:rPr>
        <w:t>工作人员</w:t>
      </w:r>
    </w:p>
    <w:p w14:paraId="43116161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第十五条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sz w:val="32"/>
          <w:szCs w:val="32"/>
        </w:rPr>
        <w:t>学生会工作人员应为中共党员或共青团员，应是信念坚定、品行端正、乐于奉献、作风务实的学生，应是学有余力、学业优良的学生，成绩综合排名在本专业前30%以内，且无课业不及格情况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 w14:paraId="548469CA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第十六条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学生会工作人员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的遴选工作要</w:t>
      </w:r>
      <w:r>
        <w:rPr>
          <w:rFonts w:ascii="Times New Roman" w:hAnsi="Times New Roman" w:eastAsia="方正仿宋_GBK"/>
          <w:kern w:val="0"/>
          <w:sz w:val="32"/>
          <w:szCs w:val="32"/>
        </w:rPr>
        <w:t>面向广大同学，由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班级团支部</w:t>
      </w:r>
      <w:r>
        <w:rPr>
          <w:rFonts w:ascii="Times New Roman" w:hAnsi="Times New Roman" w:eastAsia="方正仿宋_GBK"/>
          <w:kern w:val="0"/>
          <w:sz w:val="32"/>
          <w:szCs w:val="32"/>
        </w:rPr>
        <w:t>推荐，经学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院</w:t>
      </w:r>
      <w:r>
        <w:rPr>
          <w:rFonts w:ascii="Times New Roman" w:hAnsi="Times New Roman" w:eastAsia="方正仿宋_GBK"/>
          <w:kern w:val="0"/>
          <w:sz w:val="32"/>
          <w:szCs w:val="32"/>
        </w:rPr>
        <w:t>团委审核后确定，过程公开透明、公平公正，并对结果进行公示，确保广大同学的知情权、参与权，接受广大同学监督。</w:t>
      </w:r>
    </w:p>
    <w:p w14:paraId="2775A069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第十七条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  <w:lang w:eastAsia="zh-Hans"/>
        </w:rPr>
        <w:t>学生会</w:t>
      </w:r>
      <w:r>
        <w:rPr>
          <w:rFonts w:ascii="Times New Roman" w:hAnsi="Times New Roman" w:eastAsia="方正仿宋_GBK"/>
          <w:kern w:val="0"/>
          <w:sz w:val="32"/>
          <w:szCs w:val="32"/>
        </w:rPr>
        <w:t>对于达不到学业要求标准的、考核不合格的、违纪违法的以及其他无法正常履行职责的工作人员，应按照规定和程序予以劝退、免职或罢免。</w:t>
      </w:r>
    </w:p>
    <w:p w14:paraId="7F6E1FA3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 w14:paraId="42A3B879">
      <w:pPr>
        <w:numPr>
          <w:ilvl w:val="255"/>
          <w:numId w:val="0"/>
        </w:numPr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第六章</w:t>
      </w:r>
      <w:r>
        <w:rPr>
          <w:rFonts w:ascii="Times New Roman" w:hAnsi="Times New Roman" w:eastAsia="方正黑体_GBK"/>
          <w:kern w:val="0"/>
          <w:sz w:val="32"/>
          <w:szCs w:val="32"/>
        </w:rPr>
        <w:t xml:space="preserve"> 从严治会</w:t>
      </w:r>
    </w:p>
    <w:p w14:paraId="22CB431B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第十八条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学生会依法依章程开展活动、接受管理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学生会坚持党委的全面领导，定期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向学院党委汇报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学生会工作，重要事项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报学校党委研究决定。</w:t>
      </w:r>
    </w:p>
    <w:p w14:paraId="27D7CEA3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学生会规章制度、工作规划和工作人员遴选等重要事项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由学院</w:t>
      </w:r>
      <w:r>
        <w:rPr>
          <w:rFonts w:ascii="Times New Roman" w:hAnsi="Times New Roman" w:eastAsia="方正仿宋_GBK"/>
          <w:kern w:val="0"/>
          <w:sz w:val="32"/>
          <w:szCs w:val="32"/>
        </w:rPr>
        <w:t>党委和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学院</w:t>
      </w:r>
      <w:r>
        <w:rPr>
          <w:rFonts w:ascii="Times New Roman" w:hAnsi="Times New Roman" w:eastAsia="方正仿宋_GBK"/>
          <w:kern w:val="0"/>
          <w:sz w:val="32"/>
          <w:szCs w:val="32"/>
        </w:rPr>
        <w:t>团委共同研究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5F5BA600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学生会决定重要事项或开展重大活动，须事先向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学院</w:t>
      </w:r>
      <w:r>
        <w:rPr>
          <w:rFonts w:ascii="Times New Roman" w:hAnsi="Times New Roman" w:eastAsia="方正仿宋_GBK"/>
          <w:kern w:val="0"/>
          <w:sz w:val="32"/>
          <w:szCs w:val="32"/>
        </w:rPr>
        <w:t>团委报告。</w:t>
      </w:r>
    </w:p>
    <w:p w14:paraId="5D7DF6AE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第十九条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学生会工作人员应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严格遵守《关于学联学生会工作人员改进作风服务同学的若干规定》，胸怀崇高理想，</w:t>
      </w:r>
      <w:r>
        <w:rPr>
          <w:rFonts w:ascii="Times New Roman" w:hAnsi="Times New Roman" w:eastAsia="方正仿宋_GBK"/>
          <w:kern w:val="0"/>
          <w:sz w:val="32"/>
          <w:szCs w:val="32"/>
        </w:rPr>
        <w:t>恪守学生本分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牢记服务宗旨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，守纪律、讲原则、作表率。</w:t>
      </w:r>
    </w:p>
    <w:p w14:paraId="66C44D46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学生会工作人员出现违反校规校纪、道德失范以及与学生不相称行为等问题的，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学生会应积极配合学院团委调查核实，按规定和程序及时予以处理。</w:t>
      </w:r>
    </w:p>
    <w:p w14:paraId="14F62947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第二十条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学生会主席团成员和工作部门负责人每学期向评议会述职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6B32CDCA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评议会</w:t>
      </w:r>
      <w:r>
        <w:rPr>
          <w:rFonts w:ascii="Times New Roman" w:hAnsi="Times New Roman" w:eastAsia="方正仿宋_GBK"/>
          <w:kern w:val="0"/>
          <w:sz w:val="32"/>
          <w:szCs w:val="32"/>
        </w:rPr>
        <w:t>以学生代表为主，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由</w:t>
      </w:r>
      <w:r>
        <w:rPr>
          <w:rFonts w:ascii="Times New Roman" w:hAnsi="Times New Roman" w:eastAsia="方正仿宋_GBK"/>
          <w:kern w:val="0"/>
          <w:sz w:val="32"/>
          <w:szCs w:val="32"/>
        </w:rPr>
        <w:t>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院</w:t>
      </w:r>
      <w:r>
        <w:rPr>
          <w:rFonts w:ascii="Times New Roman" w:hAnsi="Times New Roman" w:eastAsia="方正仿宋_GBK"/>
          <w:kern w:val="0"/>
          <w:sz w:val="32"/>
          <w:szCs w:val="32"/>
        </w:rPr>
        <w:t>团委参与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5E7616F5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kern w:val="0"/>
          <w:sz w:val="32"/>
          <w:szCs w:val="32"/>
        </w:rPr>
        <w:t>学生会主席团成员和工作部门负责人参加评奖评优、评测加分、推荐免试攻读研究生等事项时，应依据评议结果择优提名，不与其岗位简单直接挂钩。</w:t>
      </w:r>
    </w:p>
    <w:p w14:paraId="2530A859">
      <w:pPr>
        <w:autoSpaceDE w:val="0"/>
        <w:autoSpaceDN w:val="0"/>
        <w:adjustRightInd w:val="0"/>
        <w:spacing w:line="580" w:lineRule="exact"/>
        <w:rPr>
          <w:rFonts w:ascii="Times New Roman" w:hAnsi="Times New Roman" w:eastAsia="方正黑体_GBK"/>
          <w:kern w:val="0"/>
          <w:sz w:val="32"/>
          <w:szCs w:val="32"/>
        </w:rPr>
      </w:pPr>
    </w:p>
    <w:p w14:paraId="591DEDEE">
      <w:pPr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七</w:t>
      </w:r>
      <w:r>
        <w:rPr>
          <w:rFonts w:ascii="Times New Roman" w:hAnsi="Times New Roman" w:eastAsia="方正黑体_GBK"/>
          <w:kern w:val="0"/>
          <w:sz w:val="32"/>
          <w:szCs w:val="32"/>
        </w:rPr>
        <w:t>章  附则</w:t>
      </w:r>
      <w:bookmarkEnd w:id="2"/>
    </w:p>
    <w:p w14:paraId="38F5E583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第二十一条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本章</w:t>
      </w:r>
      <w:r>
        <w:rPr>
          <w:rFonts w:ascii="Times New Roman" w:hAnsi="Times New Roman" w:eastAsia="方正仿宋_GBK"/>
          <w:sz w:val="32"/>
          <w:szCs w:val="32"/>
        </w:rPr>
        <w:t>程</w:t>
      </w:r>
      <w:r>
        <w:rPr>
          <w:rFonts w:hint="eastAsia" w:ascii="Times New Roman" w:hAnsi="Times New Roman" w:eastAsia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解释权归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学生会所有。</w:t>
      </w:r>
    </w:p>
    <w:p w14:paraId="11A65221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第二十二条 </w:t>
      </w:r>
      <w:r>
        <w:rPr>
          <w:rFonts w:ascii="Times New Roman" w:hAnsi="Times New Roman" w:eastAsia="方正仿宋_GBK"/>
          <w:sz w:val="32"/>
          <w:szCs w:val="32"/>
        </w:rPr>
        <w:t>本章程自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</w:t>
      </w:r>
      <w:r>
        <w:rPr>
          <w:rFonts w:hint="eastAsia" w:ascii="Arial" w:hAnsi="Arial" w:eastAsia="方正仿宋_GBK" w:cs="Arial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Arial" w:hAnsi="Arial" w:eastAsia="方正仿宋_GBK" w:cs="Arial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</w:t>
      </w:r>
      <w:r>
        <w:rPr>
          <w:rFonts w:hint="eastAsia" w:ascii="Arial" w:hAnsi="Arial" w:eastAsia="方正仿宋_GBK" w:cs="Arial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外国语学院</w:t>
      </w:r>
      <w:r>
        <w:rPr>
          <w:rFonts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二十次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学生代表大会通过后生效。</w:t>
      </w:r>
    </w:p>
    <w:p w14:paraId="30282FCD">
      <w:pPr>
        <w:widowControl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44B60F63">
      <w:pPr>
        <w:widowControl/>
        <w:spacing w:line="580" w:lineRule="exact"/>
        <w:rPr>
          <w:rFonts w:ascii="Times New Roman" w:hAnsi="Times New Roman" w:eastAsia="方正仿宋_GBK"/>
          <w:sz w:val="32"/>
          <w:szCs w:val="32"/>
        </w:rPr>
      </w:pPr>
    </w:p>
    <w:p w14:paraId="6FA6EE1D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A0C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3477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pETo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E3477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-272415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DDA35EB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fa8qtUAAAAI&#10;AQAADwAAAAAAAAABACAAAAAiAAAAZHJzL2Rvd25yZXYueG1sUEsBAhQAFAAAAAgAh07iQG0Yx1Lm&#10;AQAAyQMAAA4AAAAAAAAAAQAgAAAAJ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DA35EB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5F7E1A96"/>
    <w:rsid w:val="02006347"/>
    <w:rsid w:val="1AE016FE"/>
    <w:rsid w:val="1E6F1C41"/>
    <w:rsid w:val="5F7E1A96"/>
    <w:rsid w:val="7EA1714D"/>
    <w:rsid w:val="8D3DE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3070</Words>
  <Characters>3082</Characters>
  <Lines>0</Lines>
  <Paragraphs>0</Paragraphs>
  <TotalTime>35</TotalTime>
  <ScaleCrop>false</ScaleCrop>
  <LinksUpToDate>false</LinksUpToDate>
  <CharactersWithSpaces>3118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2023-05-15T16:01:00Z</dcterms:created>
  <dc:creator>骆</dc:creator>
  <cp:lastModifiedBy>骆</cp:lastModifiedBy>
  <cp:lastPrinted>2026-04-29T15:53:00Z</cp:lastPrinted>
  <dcterms:modified xsi:type="dcterms:W3CDTF">2026-05-10T00:21:29Z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E4C640DFF9197F77095FFF696D56AD94_43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